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AB7" w:rsidRPr="00E76AB7" w:rsidRDefault="00E76AB7" w:rsidP="00E76AB7">
      <w:pPr>
        <w:spacing w:line="276" w:lineRule="auto"/>
        <w:jc w:val="center"/>
        <w:rPr>
          <w:rFonts w:eastAsia="Calibri"/>
          <w:b/>
          <w:sz w:val="28"/>
          <w:szCs w:val="28"/>
          <w:lang w:val="kk-KZ" w:eastAsia="en-US"/>
        </w:rPr>
      </w:pPr>
      <w:r>
        <w:rPr>
          <w:rFonts w:eastAsia="Calibri"/>
          <w:b/>
          <w:sz w:val="28"/>
          <w:szCs w:val="28"/>
          <w:lang w:val="kk-KZ" w:eastAsia="en-US"/>
        </w:rPr>
        <w:t>Көктемг</w:t>
      </w:r>
      <w:r w:rsidRPr="00E76AB7">
        <w:rPr>
          <w:rFonts w:eastAsia="Calibri"/>
          <w:b/>
          <w:sz w:val="28"/>
          <w:szCs w:val="28"/>
          <w:lang w:val="kk-KZ" w:eastAsia="en-US"/>
        </w:rPr>
        <w:t>і семестр 2021-2022 оқу жылы</w:t>
      </w:r>
    </w:p>
    <w:p w:rsidR="00E76AB7" w:rsidRPr="00E76AB7" w:rsidRDefault="00E76AB7" w:rsidP="00E76AB7">
      <w:pPr>
        <w:pStyle w:val="2"/>
        <w:jc w:val="center"/>
        <w:rPr>
          <w:rFonts w:ascii="Times New Roman" w:hAnsi="Times New Roman" w:cs="Times New Roman"/>
          <w:b/>
          <w:bCs/>
          <w:color w:val="auto"/>
          <w:sz w:val="28"/>
          <w:szCs w:val="28"/>
          <w:shd w:val="clear" w:color="auto" w:fill="FFFFFF"/>
          <w:lang w:val="kk-KZ"/>
        </w:rPr>
      </w:pPr>
      <w:r w:rsidRPr="00E76AB7">
        <w:rPr>
          <w:rFonts w:ascii="Times New Roman" w:eastAsia="Calibri" w:hAnsi="Times New Roman" w:cs="Times New Roman"/>
          <w:b/>
          <w:sz w:val="28"/>
          <w:szCs w:val="28"/>
          <w:lang w:val="kk-KZ" w:eastAsia="en-US"/>
        </w:rPr>
        <w:t xml:space="preserve"> «</w:t>
      </w:r>
      <w:r w:rsidRPr="00E76AB7">
        <w:rPr>
          <w:rFonts w:ascii="Times New Roman" w:hAnsi="Times New Roman" w:cs="Times New Roman"/>
          <w:b/>
          <w:bCs/>
          <w:color w:val="auto"/>
          <w:sz w:val="28"/>
          <w:szCs w:val="28"/>
          <w:shd w:val="clear" w:color="auto" w:fill="FFFFFF"/>
          <w:lang w:val="kk-KZ"/>
        </w:rPr>
        <w:t>Халықаралық журналист қызметінің негіздері.</w:t>
      </w:r>
      <w:r w:rsidRPr="00E76AB7">
        <w:rPr>
          <w:rFonts w:ascii="Times New Roman" w:eastAsia="Calibri" w:hAnsi="Times New Roman" w:cs="Times New Roman"/>
          <w:b/>
          <w:sz w:val="28"/>
          <w:szCs w:val="28"/>
          <w:lang w:val="kk-KZ" w:eastAsia="en-US"/>
        </w:rPr>
        <w:t>» оқу бағдарламасы бойынша</w:t>
      </w:r>
    </w:p>
    <w:p w:rsidR="00E76AB7" w:rsidRPr="00E76AB7" w:rsidRDefault="00E76AB7" w:rsidP="00E76AB7">
      <w:pPr>
        <w:rPr>
          <w:lang w:val="kk-KZ"/>
        </w:rPr>
      </w:pPr>
    </w:p>
    <w:p w:rsidR="007A128E" w:rsidRDefault="007A128E" w:rsidP="007A128E">
      <w:pPr>
        <w:rPr>
          <w:rFonts w:ascii="Kz Times New Roman" w:hAnsi="Kz Times New Roman" w:cs="Kz Times New Roman"/>
          <w:lang w:val="kk-KZ"/>
        </w:rPr>
      </w:pPr>
    </w:p>
    <w:p w:rsidR="007A128E" w:rsidRDefault="007A128E" w:rsidP="007A128E">
      <w:pPr>
        <w:pStyle w:val="2"/>
        <w:rPr>
          <w:rFonts w:ascii="Kz Times New Roman" w:hAnsi="Kz Times New Roman" w:cs="Kz Times New Roman"/>
          <w:sz w:val="24"/>
          <w:szCs w:val="18"/>
          <w:lang w:val="kk-KZ"/>
        </w:rPr>
      </w:pPr>
      <w:r>
        <w:rPr>
          <w:rFonts w:ascii="Kz Times New Roman" w:hAnsi="Kz Times New Roman" w:cs="Kz Times New Roman"/>
          <w:b/>
          <w:bCs/>
          <w:i/>
          <w:iCs/>
          <w:sz w:val="24"/>
          <w:szCs w:val="18"/>
          <w:lang w:val="kk-KZ"/>
        </w:rPr>
        <w:t>1. Дәріскердің аты-жөні: Шаймаран Мұрат</w:t>
      </w:r>
      <w:r>
        <w:rPr>
          <w:rFonts w:ascii="Kz Times New Roman" w:hAnsi="Kz Times New Roman" w:cs="Kz Times New Roman"/>
          <w:sz w:val="24"/>
          <w:szCs w:val="18"/>
          <w:lang w:val="kk-KZ"/>
        </w:rPr>
        <w:t>, аға оқытушы</w:t>
      </w:r>
    </w:p>
    <w:p w:rsidR="007A128E" w:rsidRDefault="007A128E" w:rsidP="007A128E">
      <w:pPr>
        <w:jc w:val="both"/>
        <w:rPr>
          <w:rFonts w:ascii="Kz Times New Roman" w:hAnsi="Kz Times New Roman" w:cs="Kz Times New Roman"/>
          <w:lang w:val="kk-KZ"/>
        </w:rPr>
      </w:pPr>
      <w:r>
        <w:rPr>
          <w:rFonts w:ascii="Kz Times New Roman" w:hAnsi="Kz Times New Roman" w:cs="Kz Times New Roman"/>
          <w:b/>
          <w:bCs/>
          <w:lang w:val="kk-KZ"/>
        </w:rPr>
        <w:t>Оқитын пәндері:</w:t>
      </w:r>
      <w:r>
        <w:rPr>
          <w:rFonts w:ascii="Kz Times New Roman" w:hAnsi="Kz Times New Roman" w:cs="Kz Times New Roman"/>
          <w:lang w:val="kk-KZ"/>
        </w:rPr>
        <w:t xml:space="preserve"> «БАҚ пен Билік», «Бұқаралық коммуникацияның және халықаралық қатынастар», «Шетелдік БАҚ-тың берілім ерекшелігі», «Шетел журналистикасы» , </w:t>
      </w:r>
    </w:p>
    <w:p w:rsidR="007A128E" w:rsidRDefault="007A128E" w:rsidP="007A128E">
      <w:pPr>
        <w:jc w:val="both"/>
        <w:rPr>
          <w:rFonts w:ascii="Kz Times New Roman" w:hAnsi="Kz Times New Roman" w:cs="Kz Times New Roman"/>
          <w:lang w:val="kk-KZ"/>
        </w:rPr>
      </w:pPr>
      <w:r>
        <w:rPr>
          <w:rFonts w:ascii="Kz Times New Roman" w:hAnsi="Kz Times New Roman" w:cs="Kz Times New Roman"/>
          <w:lang w:val="kk-KZ"/>
        </w:rPr>
        <w:t xml:space="preserve">«Журналистика бойынша шеберлік», «Ақпарат және халықаралық қауіпсіздік», </w:t>
      </w:r>
      <w:r w:rsidRPr="00311A46">
        <w:rPr>
          <w:rFonts w:ascii="Kz Times New Roman" w:hAnsi="Kz Times New Roman" w:cs="Kz Times New Roman"/>
          <w:lang w:val="kk-KZ"/>
        </w:rPr>
        <w:t>«</w:t>
      </w:r>
      <w:r w:rsidRPr="00311A46">
        <w:rPr>
          <w:rFonts w:ascii="Kz Times New Roman" w:hAnsi="Kz Times New Roman" w:cs="Kz Times New Roman"/>
          <w:bCs/>
          <w:szCs w:val="18"/>
          <w:lang w:val="kk-KZ"/>
        </w:rPr>
        <w:t>Халықаралық тақырыпқа талдамалы мақала дайындау бойынша тәжірибе»</w:t>
      </w:r>
      <w:r>
        <w:rPr>
          <w:rFonts w:ascii="Kz Times New Roman" w:hAnsi="Kz Times New Roman" w:cs="Kz Times New Roman"/>
          <w:bCs/>
          <w:szCs w:val="18"/>
          <w:lang w:val="kk-KZ"/>
        </w:rPr>
        <w:t>, «</w:t>
      </w:r>
      <w:r w:rsidRPr="000D5724">
        <w:rPr>
          <w:rFonts w:ascii="Kz Times New Roman" w:hAnsi="Kz Times New Roman" w:cs="Kz Times New Roman"/>
          <w:bCs/>
          <w:szCs w:val="18"/>
          <w:lang w:val="kk-KZ"/>
        </w:rPr>
        <w:t>Халықаралық шолу дайындаудың тәжірибелік курсы</w:t>
      </w:r>
      <w:r>
        <w:rPr>
          <w:rFonts w:ascii="Kz Times New Roman" w:hAnsi="Kz Times New Roman" w:cs="Kz Times New Roman"/>
          <w:bCs/>
          <w:szCs w:val="18"/>
          <w:lang w:val="kk-KZ"/>
        </w:rPr>
        <w:t>»</w:t>
      </w:r>
      <w:r>
        <w:rPr>
          <w:rFonts w:ascii="Kz Times New Roman" w:hAnsi="Kz Times New Roman" w:cs="Kz Times New Roman"/>
          <w:lang w:val="kk-KZ"/>
        </w:rPr>
        <w:t xml:space="preserve"> және т.б.</w:t>
      </w:r>
    </w:p>
    <w:p w:rsidR="007A128E" w:rsidRDefault="007A128E" w:rsidP="007A128E">
      <w:pPr>
        <w:jc w:val="both"/>
        <w:rPr>
          <w:rFonts w:ascii="Kz Times New Roman" w:hAnsi="Kz Times New Roman" w:cs="Kz Times New Roman"/>
          <w:lang w:val="kk-KZ"/>
        </w:rPr>
      </w:pPr>
      <w:r>
        <w:rPr>
          <w:rFonts w:ascii="Kz Times New Roman" w:hAnsi="Kz Times New Roman" w:cs="Kz Times New Roman"/>
          <w:b/>
          <w:bCs/>
          <w:lang w:val="kk-KZ"/>
        </w:rPr>
        <w:t>Ғылыми ізденіс саласы:</w:t>
      </w:r>
      <w:r>
        <w:rPr>
          <w:rFonts w:ascii="Kz Times New Roman" w:hAnsi="Kz Times New Roman" w:cs="Kz Times New Roman"/>
          <w:lang w:val="kk-KZ"/>
        </w:rPr>
        <w:t xml:space="preserve"> журналистік білім беру негіздері мен тұжырымдамалары; халықаралық қатынастар және журналистика, журналистикада сандарды пайдалану; бұқаралық коммуникация тұжырымдамалары және т.б.</w:t>
      </w:r>
    </w:p>
    <w:p w:rsidR="007A128E" w:rsidRDefault="007A128E" w:rsidP="007A128E">
      <w:pPr>
        <w:jc w:val="both"/>
        <w:rPr>
          <w:rFonts w:ascii="Kz Times New Roman" w:hAnsi="Kz Times New Roman" w:cs="Kz Times New Roman"/>
          <w:lang w:val="kk-KZ"/>
        </w:rPr>
      </w:pPr>
    </w:p>
    <w:p w:rsidR="007A128E" w:rsidRDefault="007A128E" w:rsidP="007A128E">
      <w:pPr>
        <w:jc w:val="both"/>
        <w:rPr>
          <w:rFonts w:ascii="Kz Times New Roman" w:hAnsi="Kz Times New Roman" w:cs="Kz Times New Roman"/>
          <w:b/>
          <w:bCs/>
          <w:i/>
          <w:iCs/>
          <w:lang w:val="kk-KZ"/>
        </w:rPr>
      </w:pPr>
      <w:r>
        <w:rPr>
          <w:rFonts w:ascii="Kz Times New Roman" w:hAnsi="Kz Times New Roman" w:cs="Kz Times New Roman"/>
          <w:lang w:val="kk-KZ"/>
        </w:rPr>
        <w:t xml:space="preserve">2. </w:t>
      </w:r>
      <w:r>
        <w:rPr>
          <w:rFonts w:ascii="Kz Times New Roman" w:hAnsi="Kz Times New Roman" w:cs="Kz Times New Roman"/>
          <w:b/>
          <w:bCs/>
          <w:lang w:val="kk-KZ"/>
        </w:rPr>
        <w:t>Байланыс жолдары</w:t>
      </w:r>
      <w:r>
        <w:rPr>
          <w:rFonts w:ascii="Kz Times New Roman" w:hAnsi="Kz Times New Roman" w:cs="Kz Times New Roman"/>
          <w:b/>
          <w:bCs/>
          <w:i/>
          <w:iCs/>
          <w:lang w:val="kk-KZ"/>
        </w:rPr>
        <w:t>:</w:t>
      </w:r>
      <w:r>
        <w:rPr>
          <w:rFonts w:ascii="Kz Times New Roman" w:hAnsi="Kz Times New Roman" w:cs="Kz Times New Roman"/>
          <w:lang w:val="kk-KZ"/>
        </w:rPr>
        <w:t xml:space="preserve"> әл-Фараби атындағы ҚазҰУ журналистика факультеті, халықаралық журналистика кафедрасы, телефон:   377-33-30, ком. 1341; 8-701-618-50-91; e-mail: </w:t>
      </w:r>
      <w:r>
        <w:rPr>
          <w:rFonts w:ascii="Kz Times New Roman" w:hAnsi="Kz Times New Roman" w:cs="Kz Times New Roman"/>
          <w:szCs w:val="18"/>
          <w:lang w:val="kk-KZ"/>
        </w:rPr>
        <w:fldChar w:fldCharType="begin"/>
      </w:r>
      <w:r>
        <w:rPr>
          <w:rFonts w:ascii="Kz Times New Roman" w:hAnsi="Kz Times New Roman" w:cs="Kz Times New Roman"/>
          <w:szCs w:val="18"/>
          <w:lang w:val="kk-KZ"/>
        </w:rPr>
        <w:instrText xml:space="preserve"> HYPERLINK "mailto:murat-kn@mail.ru" </w:instrText>
      </w:r>
      <w:r>
        <w:rPr>
          <w:rFonts w:ascii="Kz Times New Roman" w:hAnsi="Kz Times New Roman" w:cs="Kz Times New Roman"/>
          <w:szCs w:val="18"/>
          <w:lang w:val="kk-KZ"/>
        </w:rPr>
        <w:fldChar w:fldCharType="separate"/>
      </w:r>
      <w:r w:rsidRPr="007A128E">
        <w:rPr>
          <w:rStyle w:val="a3"/>
          <w:szCs w:val="18"/>
          <w:lang w:val="kk-KZ"/>
        </w:rPr>
        <w:t>murat-kn@mail.ru</w:t>
      </w:r>
      <w:r>
        <w:rPr>
          <w:rFonts w:ascii="Kz Times New Roman" w:hAnsi="Kz Times New Roman" w:cs="Kz Times New Roman"/>
          <w:szCs w:val="18"/>
          <w:lang w:val="kk-KZ"/>
        </w:rPr>
        <w:fldChar w:fldCharType="end"/>
      </w:r>
      <w:r>
        <w:rPr>
          <w:rFonts w:ascii="Kz Times New Roman" w:hAnsi="Kz Times New Roman" w:cs="Kz Times New Roman"/>
          <w:lang w:val="kk-KZ"/>
        </w:rPr>
        <w:t>; каб.: 2-1</w:t>
      </w:r>
    </w:p>
    <w:p w:rsidR="007A128E" w:rsidRDefault="007A128E" w:rsidP="007A128E">
      <w:pPr>
        <w:pStyle w:val="2"/>
        <w:rPr>
          <w:rFonts w:ascii="Kz Times New Roman" w:hAnsi="Kz Times New Roman" w:cs="Kz Times New Roman"/>
          <w:sz w:val="24"/>
          <w:szCs w:val="18"/>
          <w:lang w:val="kk-KZ"/>
        </w:rPr>
      </w:pPr>
    </w:p>
    <w:p w:rsidR="007A128E" w:rsidRPr="00847D7D" w:rsidRDefault="007A128E" w:rsidP="007A128E">
      <w:pPr>
        <w:pStyle w:val="2"/>
        <w:rPr>
          <w:rFonts w:ascii="Kz Times New Roman" w:hAnsi="Kz Times New Roman" w:cs="Kz Times New Roman"/>
          <w:sz w:val="24"/>
          <w:szCs w:val="18"/>
          <w:lang w:val="kk-KZ"/>
        </w:rPr>
      </w:pPr>
      <w:r>
        <w:rPr>
          <w:rFonts w:ascii="Kz Times New Roman" w:hAnsi="Kz Times New Roman" w:cs="Kz Times New Roman"/>
          <w:b/>
          <w:bCs/>
          <w:sz w:val="24"/>
          <w:szCs w:val="18"/>
          <w:lang w:val="kk-KZ"/>
        </w:rPr>
        <w:t>3. Курстың п</w:t>
      </w:r>
      <w:r w:rsidRPr="00847D7D">
        <w:rPr>
          <w:rFonts w:ascii="Kz Times New Roman" w:hAnsi="Kz Times New Roman" w:cs="Kz Times New Roman"/>
          <w:b/>
          <w:bCs/>
          <w:sz w:val="24"/>
          <w:szCs w:val="18"/>
          <w:lang w:val="kk-KZ"/>
        </w:rPr>
        <w:t>ререквизит</w:t>
      </w:r>
      <w:r>
        <w:rPr>
          <w:rFonts w:ascii="Kz Times New Roman" w:hAnsi="Kz Times New Roman" w:cs="Kz Times New Roman"/>
          <w:b/>
          <w:bCs/>
          <w:sz w:val="24"/>
          <w:szCs w:val="18"/>
          <w:lang w:val="kk-KZ"/>
        </w:rPr>
        <w:t>тері</w:t>
      </w:r>
      <w:r w:rsidRPr="00847D7D">
        <w:rPr>
          <w:rFonts w:ascii="Kz Times New Roman" w:hAnsi="Kz Times New Roman" w:cs="Kz Times New Roman"/>
          <w:b/>
          <w:bCs/>
          <w:sz w:val="24"/>
          <w:szCs w:val="18"/>
          <w:lang w:val="kk-KZ"/>
        </w:rPr>
        <w:t xml:space="preserve"> – </w:t>
      </w:r>
      <w:r w:rsidRPr="00847D7D">
        <w:rPr>
          <w:rFonts w:ascii="Kz Times New Roman" w:hAnsi="Kz Times New Roman" w:cs="Kz Times New Roman"/>
          <w:sz w:val="24"/>
          <w:szCs w:val="18"/>
          <w:lang w:val="kk-KZ"/>
        </w:rPr>
        <w:t>«</w:t>
      </w:r>
      <w:r>
        <w:rPr>
          <w:rFonts w:ascii="Kz Times New Roman" w:hAnsi="Kz Times New Roman" w:cs="Kz Times New Roman"/>
          <w:sz w:val="24"/>
          <w:szCs w:val="18"/>
          <w:lang w:val="kk-KZ"/>
        </w:rPr>
        <w:t xml:space="preserve">Шетел журналистикасы”, “Журналистік шеберлік”, “Журналистикаға кіріспе”, </w:t>
      </w:r>
      <w:r w:rsidRPr="00847D7D">
        <w:rPr>
          <w:rFonts w:ascii="Kz Times New Roman" w:hAnsi="Kz Times New Roman" w:cs="Kz Times New Roman"/>
          <w:sz w:val="24"/>
          <w:szCs w:val="24"/>
          <w:lang w:val="kk-KZ"/>
        </w:rPr>
        <w:t>«Шетелдік БАҚ-тың берілім ерекшелігі».</w:t>
      </w:r>
      <w:r>
        <w:rPr>
          <w:rFonts w:ascii="Kz Times New Roman" w:hAnsi="Kz Times New Roman" w:cs="Kz Times New Roman"/>
          <w:sz w:val="24"/>
          <w:szCs w:val="18"/>
          <w:lang w:val="kk-KZ"/>
        </w:rPr>
        <w:t xml:space="preserve"> </w:t>
      </w:r>
    </w:p>
    <w:p w:rsidR="007A128E" w:rsidRDefault="007A128E" w:rsidP="007A128E">
      <w:pPr>
        <w:jc w:val="both"/>
        <w:rPr>
          <w:rFonts w:ascii="Kz Times New Roman" w:hAnsi="Kz Times New Roman" w:cs="Kz Times New Roman"/>
          <w:lang w:val="kk-KZ"/>
        </w:rPr>
      </w:pPr>
      <w:r>
        <w:rPr>
          <w:rFonts w:ascii="Kz Times New Roman" w:hAnsi="Kz Times New Roman" w:cs="Kz Times New Roman"/>
          <w:b/>
          <w:bCs/>
          <w:szCs w:val="18"/>
          <w:lang w:val="kk-KZ"/>
        </w:rPr>
        <w:t xml:space="preserve">Курстың постреквизиттері -  </w:t>
      </w:r>
      <w:r>
        <w:rPr>
          <w:rFonts w:ascii="Kz Times New Roman" w:hAnsi="Kz Times New Roman" w:cs="Kz Times New Roman"/>
          <w:lang w:val="kk-KZ"/>
        </w:rPr>
        <w:t xml:space="preserve">“Интернет саясаты және БАҚ”, «Медиажаһандастыру негіздері», “Бұқаралық коммуникациялар теориясы”, «Шетелдік БАҚ-тың берілім ерекшелігі» . </w:t>
      </w:r>
    </w:p>
    <w:p w:rsidR="007A128E" w:rsidRDefault="007A128E" w:rsidP="007A128E">
      <w:pPr>
        <w:jc w:val="both"/>
        <w:rPr>
          <w:rFonts w:ascii="Kz Times New Roman" w:hAnsi="Kz Times New Roman" w:cs="Kz Times New Roman"/>
          <w:lang w:val="kk-KZ"/>
        </w:rPr>
      </w:pPr>
    </w:p>
    <w:p w:rsidR="007A128E" w:rsidRPr="00D21DB0" w:rsidRDefault="007A128E" w:rsidP="007A128E">
      <w:pPr>
        <w:pStyle w:val="2"/>
        <w:ind w:left="0" w:firstLine="0"/>
        <w:rPr>
          <w:rFonts w:ascii="Kz Times New Roman" w:hAnsi="Kz Times New Roman" w:cs="Kz Times New Roman"/>
          <w:bCs/>
          <w:szCs w:val="18"/>
          <w:lang w:val="kk-KZ"/>
        </w:rPr>
      </w:pPr>
      <w:r>
        <w:rPr>
          <w:rFonts w:ascii="Kz Times New Roman" w:hAnsi="Kz Times New Roman" w:cs="Kz Times New Roman"/>
          <w:b/>
          <w:bCs/>
          <w:sz w:val="24"/>
          <w:szCs w:val="24"/>
          <w:lang w:val="kk-KZ"/>
        </w:rPr>
        <w:t xml:space="preserve">4. Курстың атауы мен коды – </w:t>
      </w:r>
      <w:r w:rsidRPr="004824D5">
        <w:rPr>
          <w:rFonts w:ascii="Kz Times New Roman" w:hAnsi="Kz Times New Roman" w:cs="Kz Times New Roman"/>
          <w:sz w:val="24"/>
          <w:szCs w:val="24"/>
          <w:lang w:val="kk-KZ"/>
        </w:rPr>
        <w:t>OAEZh–2302</w:t>
      </w:r>
      <w:r>
        <w:rPr>
          <w:rFonts w:ascii="Kz Times New Roman" w:hAnsi="Kz Times New Roman" w:cs="Kz Times New Roman"/>
          <w:sz w:val="24"/>
          <w:szCs w:val="24"/>
          <w:lang w:val="kk-KZ"/>
        </w:rPr>
        <w:t xml:space="preserve"> </w:t>
      </w:r>
      <w:r w:rsidRPr="00311A46">
        <w:rPr>
          <w:rFonts w:ascii="Kz Times New Roman" w:hAnsi="Kz Times New Roman" w:cs="Kz Times New Roman"/>
          <w:lang w:val="kk-KZ"/>
        </w:rPr>
        <w:t>«</w:t>
      </w:r>
      <w:r>
        <w:rPr>
          <w:rFonts w:ascii="Kz Times New Roman" w:hAnsi="Kz Times New Roman" w:cs="Kz Times New Roman"/>
          <w:b/>
          <w:bCs/>
          <w:sz w:val="24"/>
          <w:szCs w:val="18"/>
          <w:lang w:val="kk-KZ"/>
        </w:rPr>
        <w:t>Халықаралық шолу дайындауддың тәжірибелік курсы</w:t>
      </w:r>
      <w:r w:rsidRPr="00311A46">
        <w:rPr>
          <w:rFonts w:ascii="Kz Times New Roman" w:hAnsi="Kz Times New Roman" w:cs="Kz Times New Roman"/>
          <w:bCs/>
          <w:szCs w:val="18"/>
          <w:lang w:val="kk-KZ"/>
        </w:rPr>
        <w:t>»</w:t>
      </w:r>
    </w:p>
    <w:p w:rsidR="007A128E" w:rsidRDefault="007A128E" w:rsidP="007A128E">
      <w:pPr>
        <w:pStyle w:val="2"/>
        <w:ind w:left="0" w:firstLine="0"/>
        <w:rPr>
          <w:rFonts w:ascii="Kz Times New Roman" w:hAnsi="Kz Times New Roman" w:cs="Kz Times New Roman"/>
          <w:sz w:val="24"/>
          <w:szCs w:val="24"/>
          <w:lang w:val="kk-KZ"/>
        </w:rPr>
      </w:pPr>
    </w:p>
    <w:p w:rsidR="007A128E" w:rsidRDefault="007A128E" w:rsidP="007A128E">
      <w:pPr>
        <w:pStyle w:val="2"/>
        <w:ind w:left="0" w:firstLine="0"/>
        <w:jc w:val="center"/>
        <w:rPr>
          <w:rFonts w:ascii="Kz Times New Roman" w:hAnsi="Kz Times New Roman" w:cs="Kz Times New Roman"/>
          <w:bCs/>
          <w:sz w:val="24"/>
          <w:szCs w:val="18"/>
          <w:lang w:val="kk-KZ"/>
        </w:rPr>
      </w:pPr>
      <w:r>
        <w:rPr>
          <w:rFonts w:ascii="Kz Times New Roman" w:hAnsi="Kz Times New Roman" w:cs="Kz Times New Roman"/>
          <w:b/>
          <w:bCs/>
          <w:sz w:val="24"/>
          <w:szCs w:val="24"/>
          <w:lang w:val="kk-KZ"/>
        </w:rPr>
        <w:t xml:space="preserve">Курстың мақсаты - </w:t>
      </w:r>
      <w:r>
        <w:rPr>
          <w:rFonts w:ascii="Kz Times New Roman" w:hAnsi="Kz Times New Roman" w:cs="Kz Times New Roman"/>
          <w:sz w:val="24"/>
          <w:szCs w:val="24"/>
          <w:lang w:val="kk-KZ"/>
        </w:rPr>
        <w:t xml:space="preserve">шетелдік БАҚ-тың өзіндік ерекшеліктерін зерттеу және тәуелсіз БАҚ-қа тереңдей талдау жасау арқылы болашақ журналистерді </w:t>
      </w:r>
      <w:r>
        <w:rPr>
          <w:rFonts w:ascii="Kz Times New Roman" w:hAnsi="Kz Times New Roman" w:cs="Kz Times New Roman"/>
          <w:bCs/>
          <w:sz w:val="24"/>
          <w:szCs w:val="18"/>
          <w:lang w:val="kk-KZ"/>
        </w:rPr>
        <w:t>х</w:t>
      </w:r>
      <w:r w:rsidRPr="00311A46">
        <w:rPr>
          <w:rFonts w:ascii="Kz Times New Roman" w:hAnsi="Kz Times New Roman" w:cs="Kz Times New Roman"/>
          <w:bCs/>
          <w:sz w:val="24"/>
          <w:szCs w:val="18"/>
          <w:lang w:val="kk-KZ"/>
        </w:rPr>
        <w:t xml:space="preserve">алықаралық </w:t>
      </w:r>
      <w:r>
        <w:rPr>
          <w:rFonts w:ascii="Kz Times New Roman" w:hAnsi="Kz Times New Roman" w:cs="Kz Times New Roman"/>
          <w:bCs/>
          <w:sz w:val="24"/>
          <w:szCs w:val="18"/>
          <w:lang w:val="kk-KZ"/>
        </w:rPr>
        <w:t xml:space="preserve">тақырыпқа </w:t>
      </w:r>
    </w:p>
    <w:p w:rsidR="007A128E" w:rsidRDefault="007A128E" w:rsidP="007A128E">
      <w:pPr>
        <w:pStyle w:val="2"/>
        <w:ind w:left="0" w:firstLine="0"/>
        <w:rPr>
          <w:rFonts w:ascii="Kz Times New Roman" w:hAnsi="Kz Times New Roman" w:cs="Kz Times New Roman"/>
          <w:bCs/>
          <w:sz w:val="24"/>
          <w:szCs w:val="18"/>
          <w:lang w:val="kk-KZ"/>
        </w:rPr>
      </w:pPr>
      <w:r>
        <w:rPr>
          <w:rFonts w:ascii="Kz Times New Roman" w:hAnsi="Kz Times New Roman" w:cs="Kz Times New Roman"/>
          <w:bCs/>
          <w:sz w:val="24"/>
          <w:szCs w:val="18"/>
          <w:lang w:val="kk-KZ"/>
        </w:rPr>
        <w:t>Шолу  мақала жазуға жетелеу.</w:t>
      </w:r>
    </w:p>
    <w:p w:rsidR="007A128E" w:rsidRDefault="007A128E" w:rsidP="007A128E">
      <w:pPr>
        <w:rPr>
          <w:rFonts w:ascii="Kz Times New Roman" w:hAnsi="Kz Times New Roman" w:cs="Kz Times New Roman"/>
          <w:b/>
          <w:bCs/>
          <w:lang w:val="kk-KZ"/>
        </w:rPr>
      </w:pPr>
      <w:r>
        <w:rPr>
          <w:rFonts w:ascii="Kz Times New Roman" w:hAnsi="Kz Times New Roman" w:cs="Kz Times New Roman"/>
          <w:b/>
          <w:bCs/>
          <w:lang w:val="kk-KZ"/>
        </w:rPr>
        <w:t>Курстың міндеті:</w:t>
      </w:r>
    </w:p>
    <w:p w:rsidR="007A128E" w:rsidRDefault="007A128E" w:rsidP="007A128E">
      <w:pPr>
        <w:pStyle w:val="2"/>
        <w:numPr>
          <w:ilvl w:val="0"/>
          <w:numId w:val="5"/>
        </w:numPr>
        <w:jc w:val="both"/>
        <w:rPr>
          <w:rFonts w:ascii="Kz Times New Roman" w:hAnsi="Kz Times New Roman" w:cs="Kz Times New Roman"/>
          <w:sz w:val="24"/>
          <w:szCs w:val="24"/>
          <w:lang w:val="kk-KZ"/>
        </w:rPr>
      </w:pPr>
      <w:r>
        <w:rPr>
          <w:rFonts w:ascii="Kz Times New Roman" w:hAnsi="Kz Times New Roman" w:cs="Kz Times New Roman"/>
          <w:sz w:val="24"/>
          <w:szCs w:val="24"/>
          <w:lang w:val="kk-KZ"/>
        </w:rPr>
        <w:t xml:space="preserve">Отандық БАҚ-қа материал дайындау барысында шетел журналистикасының озық үлгілерін алу; </w:t>
      </w:r>
    </w:p>
    <w:p w:rsidR="007A128E" w:rsidRDefault="007A128E" w:rsidP="007A128E">
      <w:pPr>
        <w:pStyle w:val="2"/>
        <w:numPr>
          <w:ilvl w:val="0"/>
          <w:numId w:val="5"/>
        </w:numPr>
        <w:jc w:val="both"/>
        <w:rPr>
          <w:rFonts w:ascii="Kz Times New Roman" w:hAnsi="Kz Times New Roman" w:cs="Kz Times New Roman"/>
          <w:sz w:val="24"/>
          <w:szCs w:val="24"/>
          <w:lang w:val="kk-KZ"/>
        </w:rPr>
      </w:pPr>
      <w:r>
        <w:rPr>
          <w:rFonts w:ascii="Kz Times New Roman" w:hAnsi="Kz Times New Roman" w:cs="Kz Times New Roman"/>
          <w:sz w:val="24"/>
          <w:szCs w:val="24"/>
          <w:lang w:val="kk-KZ"/>
        </w:rPr>
        <w:t xml:space="preserve">медиажаһандастыру дәстүріне сәйкес бұқаралық ақпарат құралдарына қойылатын заман талабына сай жазуға машықтандыру; </w:t>
      </w:r>
    </w:p>
    <w:p w:rsidR="007A128E" w:rsidRDefault="007A128E" w:rsidP="007A128E">
      <w:pPr>
        <w:pStyle w:val="2"/>
        <w:numPr>
          <w:ilvl w:val="0"/>
          <w:numId w:val="5"/>
        </w:numPr>
        <w:jc w:val="both"/>
        <w:rPr>
          <w:rFonts w:ascii="Kz Times New Roman" w:hAnsi="Kz Times New Roman" w:cs="Kz Times New Roman"/>
          <w:sz w:val="24"/>
          <w:szCs w:val="24"/>
          <w:lang w:val="kk-KZ"/>
        </w:rPr>
      </w:pPr>
      <w:r>
        <w:rPr>
          <w:rFonts w:ascii="Kz Times New Roman" w:hAnsi="Kz Times New Roman" w:cs="Kz Times New Roman"/>
          <w:sz w:val="24"/>
          <w:szCs w:val="24"/>
          <w:lang w:val="kk-KZ"/>
        </w:rPr>
        <w:t>АҚШ, Еуропа, Азия және Орта Азия елдері журналистикасының даму ерекшеліктерін зерделей келе, шетелдік журналистиканың даму тенденцияларын саралау және оны тәжірибеде қолдану.</w:t>
      </w:r>
    </w:p>
    <w:p w:rsidR="007A128E" w:rsidRDefault="007A128E" w:rsidP="007A128E">
      <w:pPr>
        <w:pStyle w:val="2"/>
        <w:numPr>
          <w:ilvl w:val="0"/>
          <w:numId w:val="5"/>
        </w:numPr>
        <w:jc w:val="both"/>
        <w:rPr>
          <w:rFonts w:ascii="Kz Times New Roman" w:hAnsi="Kz Times New Roman" w:cs="Kz Times New Roman"/>
          <w:sz w:val="24"/>
          <w:szCs w:val="24"/>
          <w:lang w:val="kk-KZ"/>
        </w:rPr>
      </w:pPr>
      <w:r>
        <w:rPr>
          <w:rFonts w:ascii="Kz Times New Roman" w:hAnsi="Kz Times New Roman" w:cs="Kz Times New Roman"/>
          <w:sz w:val="24"/>
          <w:szCs w:val="24"/>
          <w:lang w:val="kk-KZ"/>
        </w:rPr>
        <w:t xml:space="preserve">Еліміздегі әртүрлі басылымдардың ерекшелігіне сай халықаралық тақырыпта мақала жазуға жетелеу.    </w:t>
      </w:r>
    </w:p>
    <w:p w:rsidR="007A128E" w:rsidRDefault="007A128E" w:rsidP="007A128E">
      <w:pPr>
        <w:pStyle w:val="2"/>
        <w:ind w:left="0" w:firstLine="270"/>
        <w:jc w:val="both"/>
        <w:rPr>
          <w:rFonts w:ascii="Kz Times New Roman" w:hAnsi="Kz Times New Roman" w:cs="Kz Times New Roman"/>
          <w:sz w:val="24"/>
          <w:szCs w:val="24"/>
          <w:lang w:val="kk-KZ"/>
        </w:rPr>
      </w:pPr>
      <w:r>
        <w:rPr>
          <w:rFonts w:ascii="Kz Times New Roman" w:hAnsi="Kz Times New Roman" w:cs="Kz Times New Roman"/>
          <w:sz w:val="24"/>
          <w:szCs w:val="24"/>
          <w:lang w:val="kk-KZ"/>
        </w:rPr>
        <w:t xml:space="preserve">Бұл пәнді оқу барысында студенттер шетелдік және отандық журналистиканың қыр-сырын жете меңгеру арқылы теориялық білімін тәжірибеде қолдануға мүмкіндік алады; шетелдік тәуелсіз БАҚ-тың ақпарат беру мәселелерін толығымен зерттеп, халықаралық тақырыпта мақала жазуды үйренеді. </w:t>
      </w:r>
    </w:p>
    <w:p w:rsidR="007A128E" w:rsidRDefault="007A128E" w:rsidP="007A128E">
      <w:pPr>
        <w:pStyle w:val="2"/>
        <w:ind w:left="0" w:firstLine="270"/>
        <w:jc w:val="both"/>
        <w:rPr>
          <w:rFonts w:ascii="Kz Times New Roman" w:hAnsi="Kz Times New Roman" w:cs="Kz Times New Roman"/>
          <w:sz w:val="24"/>
          <w:szCs w:val="24"/>
          <w:lang w:val="kk-KZ"/>
        </w:rPr>
      </w:pPr>
      <w:r>
        <w:rPr>
          <w:rFonts w:ascii="Kz Times New Roman" w:hAnsi="Kz Times New Roman" w:cs="Kz Times New Roman"/>
          <w:sz w:val="24"/>
          <w:szCs w:val="24"/>
          <w:lang w:val="kk-KZ"/>
        </w:rPr>
        <w:t xml:space="preserve">Курс интернет-журналистиканы пайдалану арқылы әлемдік БАҚ-тың қазіргі тәжірибесімен танысуға мүмкіндік береді. </w:t>
      </w:r>
    </w:p>
    <w:p w:rsidR="007A128E" w:rsidRDefault="007A128E" w:rsidP="007A128E">
      <w:pPr>
        <w:ind w:firstLine="708"/>
        <w:rPr>
          <w:rFonts w:ascii="Kz Times New Roman" w:hAnsi="Kz Times New Roman" w:cs="Kz Times New Roman"/>
          <w:b/>
          <w:bCs/>
          <w:lang w:val="kk-KZ"/>
        </w:rPr>
      </w:pPr>
    </w:p>
    <w:p w:rsidR="007A128E" w:rsidRDefault="007A128E" w:rsidP="007A128E">
      <w:pPr>
        <w:ind w:firstLine="708"/>
        <w:rPr>
          <w:rFonts w:ascii="Kz Times New Roman" w:hAnsi="Kz Times New Roman" w:cs="Kz Times New Roman"/>
          <w:b/>
          <w:bCs/>
          <w:lang w:val="kk-KZ"/>
        </w:rPr>
      </w:pPr>
    </w:p>
    <w:p w:rsidR="007A128E" w:rsidRDefault="007A128E" w:rsidP="007A128E">
      <w:pPr>
        <w:ind w:firstLine="708"/>
        <w:rPr>
          <w:rFonts w:ascii="Kz Times New Roman" w:hAnsi="Kz Times New Roman" w:cs="Kz Times New Roman"/>
          <w:b/>
          <w:bCs/>
          <w:lang w:val="kk-KZ"/>
        </w:rPr>
      </w:pPr>
    </w:p>
    <w:p w:rsidR="007A128E" w:rsidRDefault="007A128E" w:rsidP="007A128E">
      <w:pPr>
        <w:ind w:firstLine="708"/>
        <w:rPr>
          <w:rFonts w:ascii="Kz Times New Roman" w:hAnsi="Kz Times New Roman" w:cs="Kz Times New Roman"/>
          <w:b/>
          <w:bCs/>
          <w:lang w:val="kk-KZ"/>
        </w:rPr>
      </w:pPr>
    </w:p>
    <w:p w:rsidR="007A128E" w:rsidRDefault="007A128E" w:rsidP="007A128E">
      <w:pPr>
        <w:rPr>
          <w:b/>
          <w:bCs/>
          <w:sz w:val="28"/>
          <w:szCs w:val="28"/>
          <w:lang w:val="kk-KZ"/>
        </w:rPr>
      </w:pPr>
    </w:p>
    <w:p w:rsidR="007A128E" w:rsidRPr="00D3586D" w:rsidRDefault="007A128E" w:rsidP="007A128E">
      <w:pPr>
        <w:ind w:firstLine="708"/>
        <w:rPr>
          <w:sz w:val="28"/>
          <w:szCs w:val="28"/>
          <w:lang w:val="kk-KZ"/>
        </w:rPr>
      </w:pPr>
      <w:r>
        <w:rPr>
          <w:b/>
          <w:bCs/>
          <w:sz w:val="28"/>
          <w:szCs w:val="28"/>
          <w:lang w:val="kk-KZ"/>
        </w:rPr>
        <w:t xml:space="preserve">                           </w:t>
      </w:r>
      <w:r w:rsidRPr="00D3586D">
        <w:rPr>
          <w:b/>
          <w:bCs/>
          <w:sz w:val="28"/>
          <w:szCs w:val="28"/>
          <w:lang w:val="kk-KZ"/>
        </w:rPr>
        <w:t>5. Курстың құрылымы</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4319"/>
        <w:gridCol w:w="900"/>
        <w:gridCol w:w="910"/>
        <w:gridCol w:w="3409"/>
      </w:tblGrid>
      <w:tr w:rsidR="007A128E" w:rsidTr="007B13A2">
        <w:tc>
          <w:tcPr>
            <w:tcW w:w="467"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center"/>
              <w:rPr>
                <w:b/>
                <w:bCs/>
                <w:sz w:val="28"/>
                <w:szCs w:val="28"/>
                <w:lang w:val="kk-KZ" w:eastAsia="en-US"/>
              </w:rPr>
            </w:pPr>
            <w:r>
              <w:rPr>
                <w:b/>
                <w:bCs/>
                <w:sz w:val="28"/>
                <w:szCs w:val="28"/>
                <w:lang w:val="kk-KZ" w:eastAsia="en-US"/>
              </w:rPr>
              <w:t xml:space="preserve">Апта </w:t>
            </w:r>
          </w:p>
        </w:tc>
        <w:tc>
          <w:tcPr>
            <w:tcW w:w="4319"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center"/>
              <w:rPr>
                <w:b/>
                <w:bCs/>
                <w:sz w:val="28"/>
                <w:szCs w:val="28"/>
                <w:lang w:val="kk-KZ" w:eastAsia="en-US"/>
              </w:rPr>
            </w:pPr>
            <w:r>
              <w:rPr>
                <w:b/>
                <w:bCs/>
                <w:sz w:val="28"/>
                <w:szCs w:val="28"/>
                <w:lang w:val="kk-KZ" w:eastAsia="en-US"/>
              </w:rPr>
              <w:t>Тақырып аттары</w:t>
            </w:r>
          </w:p>
        </w:tc>
        <w:tc>
          <w:tcPr>
            <w:tcW w:w="900"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center"/>
              <w:rPr>
                <w:b/>
                <w:bCs/>
                <w:sz w:val="28"/>
                <w:szCs w:val="28"/>
                <w:lang w:val="kk-KZ" w:eastAsia="en-US"/>
              </w:rPr>
            </w:pPr>
            <w:r>
              <w:rPr>
                <w:b/>
                <w:bCs/>
                <w:sz w:val="28"/>
                <w:szCs w:val="28"/>
                <w:lang w:val="kk-KZ" w:eastAsia="en-US"/>
              </w:rPr>
              <w:t xml:space="preserve">Лекция </w:t>
            </w:r>
          </w:p>
        </w:tc>
        <w:tc>
          <w:tcPr>
            <w:tcW w:w="910"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center"/>
              <w:rPr>
                <w:b/>
                <w:bCs/>
                <w:sz w:val="28"/>
                <w:szCs w:val="28"/>
                <w:lang w:val="kk-KZ" w:eastAsia="en-US"/>
              </w:rPr>
            </w:pPr>
            <w:r>
              <w:rPr>
                <w:b/>
                <w:bCs/>
                <w:sz w:val="28"/>
                <w:szCs w:val="28"/>
                <w:lang w:val="kk-KZ" w:eastAsia="en-US"/>
              </w:rPr>
              <w:t>Семи</w:t>
            </w:r>
            <w:r>
              <w:rPr>
                <w:b/>
                <w:bCs/>
                <w:sz w:val="28"/>
                <w:szCs w:val="28"/>
                <w:lang w:eastAsia="en-US"/>
              </w:rPr>
              <w:t>-</w:t>
            </w:r>
            <w:r>
              <w:rPr>
                <w:b/>
                <w:bCs/>
                <w:sz w:val="28"/>
                <w:szCs w:val="28"/>
                <w:lang w:val="kk-KZ" w:eastAsia="en-US"/>
              </w:rPr>
              <w:t xml:space="preserve">нар  </w:t>
            </w:r>
          </w:p>
        </w:tc>
        <w:tc>
          <w:tcPr>
            <w:tcW w:w="3409"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center"/>
              <w:rPr>
                <w:b/>
                <w:bCs/>
                <w:sz w:val="28"/>
                <w:szCs w:val="28"/>
                <w:lang w:val="kk-KZ" w:eastAsia="en-US"/>
              </w:rPr>
            </w:pPr>
            <w:r>
              <w:rPr>
                <w:b/>
                <w:bCs/>
                <w:sz w:val="28"/>
                <w:szCs w:val="28"/>
                <w:lang w:val="kk-KZ" w:eastAsia="en-US"/>
              </w:rPr>
              <w:t>СӨЖ тапсырмасы</w:t>
            </w:r>
          </w:p>
        </w:tc>
      </w:tr>
      <w:tr w:rsidR="007A128E" w:rsidTr="007B13A2">
        <w:tc>
          <w:tcPr>
            <w:tcW w:w="467"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1</w:t>
            </w:r>
          </w:p>
        </w:tc>
        <w:tc>
          <w:tcPr>
            <w:tcW w:w="4319"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rPr>
                <w:rFonts w:ascii="Kz Times New Roman" w:hAnsi="Kz Times New Roman" w:cs="Kz Times New Roman"/>
                <w:b/>
                <w:sz w:val="28"/>
                <w:szCs w:val="28"/>
                <w:lang w:val="kk-KZ" w:eastAsia="en-US"/>
              </w:rPr>
            </w:pPr>
            <w:r>
              <w:rPr>
                <w:b/>
                <w:bCs/>
                <w:sz w:val="28"/>
                <w:szCs w:val="28"/>
                <w:lang w:val="kk-KZ" w:eastAsia="en-US"/>
              </w:rPr>
              <w:t>Дәріс.  Халықаралық шолу мақалалар және</w:t>
            </w:r>
          </w:p>
          <w:p w:rsidR="007A128E" w:rsidRDefault="007A128E" w:rsidP="007B13A2">
            <w:pPr>
              <w:spacing w:line="276" w:lineRule="auto"/>
              <w:rPr>
                <w:rFonts w:ascii="Kz Times New Roman" w:hAnsi="Kz Times New Roman" w:cs="Kz Times New Roman"/>
                <w:sz w:val="28"/>
                <w:szCs w:val="28"/>
                <w:lang w:val="kk-KZ" w:eastAsia="en-US"/>
              </w:rPr>
            </w:pPr>
            <w:r>
              <w:rPr>
                <w:rFonts w:ascii="Kz Times New Roman" w:hAnsi="Kz Times New Roman" w:cs="Kz Times New Roman"/>
                <w:b/>
                <w:sz w:val="28"/>
                <w:szCs w:val="28"/>
                <w:lang w:val="kk-KZ" w:eastAsia="en-US"/>
              </w:rPr>
              <w:t xml:space="preserve">баспасөз бостандығы. </w:t>
            </w:r>
            <w:r>
              <w:rPr>
                <w:rFonts w:ascii="Kz Times New Roman" w:hAnsi="Kz Times New Roman" w:cs="Kz Times New Roman"/>
                <w:sz w:val="28"/>
                <w:szCs w:val="28"/>
                <w:lang w:val="kk-KZ" w:eastAsia="en-US"/>
              </w:rPr>
              <w:t xml:space="preserve">Француз ғалымы Бернар Эдельман сөз бостандығына мынандай анықтама берген: «Кез келген сөз бостандығы сияқты, баспа сөз бостандығы пародоксалды ұстанымға жүгінеді. </w:t>
            </w:r>
          </w:p>
          <w:p w:rsidR="007A128E" w:rsidRDefault="007A128E" w:rsidP="007B13A2">
            <w:pPr>
              <w:spacing w:line="276" w:lineRule="auto"/>
              <w:rPr>
                <w:rFonts w:ascii="Kz Times New Roman" w:hAnsi="Kz Times New Roman" w:cs="Kz Times New Roman"/>
                <w:sz w:val="28"/>
                <w:szCs w:val="28"/>
                <w:lang w:val="kk-KZ" w:eastAsia="en-US"/>
              </w:rPr>
            </w:pPr>
            <w:r>
              <w:rPr>
                <w:b/>
                <w:bCs/>
                <w:sz w:val="28"/>
                <w:szCs w:val="28"/>
                <w:lang w:val="kk-KZ" w:eastAsia="en-US"/>
              </w:rPr>
              <w:t>1 семинар</w:t>
            </w:r>
            <w:r>
              <w:rPr>
                <w:sz w:val="28"/>
                <w:szCs w:val="28"/>
                <w:lang w:val="kk-KZ" w:eastAsia="en-US"/>
              </w:rPr>
              <w:t xml:space="preserve">. </w:t>
            </w:r>
            <w:r>
              <w:rPr>
                <w:rFonts w:ascii="Kz Times New Roman" w:hAnsi="Kz Times New Roman" w:cs="Kz Times New Roman"/>
                <w:sz w:val="28"/>
                <w:szCs w:val="28"/>
                <w:lang w:val="kk-KZ" w:eastAsia="en-US"/>
              </w:rPr>
              <w:t>Елімізде журналистика еркіндігінің қалыптасуына, белгілі бір арнаға түсуіне, ілгерлеп өркендеуіне елеулі тосқауыл болып отырған себептер.</w:t>
            </w:r>
          </w:p>
        </w:tc>
        <w:tc>
          <w:tcPr>
            <w:tcW w:w="900"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1</w:t>
            </w:r>
          </w:p>
        </w:tc>
        <w:tc>
          <w:tcPr>
            <w:tcW w:w="910"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1</w:t>
            </w:r>
          </w:p>
        </w:tc>
        <w:tc>
          <w:tcPr>
            <w:tcW w:w="3409"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Талдамалы мақаланың сипаты.</w:t>
            </w:r>
          </w:p>
          <w:p w:rsidR="007A128E" w:rsidRDefault="007A128E" w:rsidP="007B13A2">
            <w:pPr>
              <w:spacing w:line="276" w:lineRule="auto"/>
              <w:jc w:val="both"/>
              <w:rPr>
                <w:sz w:val="28"/>
                <w:szCs w:val="28"/>
                <w:lang w:val="kk-KZ" w:eastAsia="en-US"/>
              </w:rPr>
            </w:pPr>
            <w:r>
              <w:rPr>
                <w:sz w:val="28"/>
                <w:szCs w:val="28"/>
                <w:lang w:val="kk-KZ" w:eastAsia="en-US"/>
              </w:rPr>
              <w:t>СӨЖ-1</w:t>
            </w:r>
          </w:p>
        </w:tc>
      </w:tr>
      <w:tr w:rsidR="007A128E" w:rsidTr="007B13A2">
        <w:tc>
          <w:tcPr>
            <w:tcW w:w="467"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2</w:t>
            </w:r>
          </w:p>
        </w:tc>
        <w:tc>
          <w:tcPr>
            <w:tcW w:w="4319"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b/>
                <w:sz w:val="28"/>
                <w:szCs w:val="28"/>
                <w:lang w:val="kk-KZ" w:eastAsia="zh-CN"/>
              </w:rPr>
            </w:pPr>
            <w:r>
              <w:rPr>
                <w:b/>
                <w:bCs/>
                <w:sz w:val="28"/>
                <w:szCs w:val="28"/>
                <w:lang w:val="kk-KZ" w:eastAsia="en-US"/>
              </w:rPr>
              <w:t>2 дәріс.</w:t>
            </w:r>
            <w:r>
              <w:rPr>
                <w:sz w:val="28"/>
                <w:szCs w:val="28"/>
                <w:lang w:val="kk-KZ" w:eastAsia="en-US"/>
              </w:rPr>
              <w:t xml:space="preserve">  </w:t>
            </w:r>
            <w:r w:rsidRPr="00DD46CC">
              <w:rPr>
                <w:b/>
                <w:sz w:val="28"/>
                <w:szCs w:val="28"/>
                <w:lang w:val="kk-KZ" w:eastAsia="en-US"/>
              </w:rPr>
              <w:t xml:space="preserve">Халықаралық тақырыпта жазылатын мақалалардағы </w:t>
            </w:r>
            <w:r>
              <w:rPr>
                <w:b/>
                <w:sz w:val="28"/>
                <w:szCs w:val="28"/>
                <w:lang w:val="kk-KZ" w:eastAsia="en-US"/>
              </w:rPr>
              <w:t>б</w:t>
            </w:r>
            <w:r w:rsidRPr="00DD46CC">
              <w:rPr>
                <w:b/>
                <w:sz w:val="28"/>
                <w:szCs w:val="28"/>
                <w:lang w:val="kk-KZ" w:eastAsia="en-US"/>
              </w:rPr>
              <w:t>остандық, ақиқат, жауапкершілік ұғымдары</w:t>
            </w:r>
            <w:r>
              <w:rPr>
                <w:b/>
                <w:sz w:val="28"/>
                <w:szCs w:val="28"/>
                <w:lang w:val="kk-KZ" w:eastAsia="en-US"/>
              </w:rPr>
              <w:t>.</w:t>
            </w:r>
          </w:p>
          <w:p w:rsidR="007A128E" w:rsidRDefault="007A128E" w:rsidP="007B13A2">
            <w:pPr>
              <w:spacing w:line="276" w:lineRule="auto"/>
              <w:rPr>
                <w:sz w:val="28"/>
                <w:szCs w:val="28"/>
                <w:lang w:val="kk-KZ" w:eastAsia="en-US"/>
              </w:rPr>
            </w:pPr>
            <w:r>
              <w:rPr>
                <w:sz w:val="28"/>
                <w:szCs w:val="28"/>
                <w:lang w:val="kk-KZ" w:eastAsia="en-US"/>
              </w:rPr>
              <w:t>Бостандық деген сөз әр түрлі мағынаны білдіреді. Күнделікті тұрмыста – «өз еркімен жүріп-тұру», «ешбір кедергінің болмауы», «мәжбүрлеуден тыс», «бейтараптық» деген мағынаны білдірсе, қоғамдық өмірде – «қысымнан ада болу», «қуғын сүргінге ұшырамау», «қандай бір</w:t>
            </w:r>
            <w:r>
              <w:rPr>
                <w:sz w:val="28"/>
                <w:szCs w:val="28"/>
                <w:lang w:val="kk-KZ" w:eastAsia="zh-CN"/>
              </w:rPr>
              <w:t xml:space="preserve"> </w:t>
            </w:r>
            <w:r>
              <w:rPr>
                <w:sz w:val="28"/>
                <w:szCs w:val="28"/>
                <w:lang w:val="kk-KZ" w:eastAsia="en-US"/>
              </w:rPr>
              <w:t xml:space="preserve">бақылаудан, шектеуден аулақ» дегенмен мазмұндас. Олай болса саяси ғылымында оны «жеке көзқарасты ашық білдіру </w:t>
            </w:r>
            <w:r>
              <w:rPr>
                <w:sz w:val="28"/>
                <w:szCs w:val="28"/>
                <w:lang w:val="kk-KZ" w:eastAsia="en-US"/>
              </w:rPr>
              <w:lastRenderedPageBreak/>
              <w:t xml:space="preserve">мүмкіндігі», «қандай бір мәселені алаңсыз шеше алатын біліктілік пен қабілеттілікті игеру» деген мағынада қолданады. </w:t>
            </w:r>
          </w:p>
          <w:p w:rsidR="007A128E" w:rsidRDefault="007A128E" w:rsidP="007B13A2">
            <w:pPr>
              <w:spacing w:line="276" w:lineRule="auto"/>
              <w:rPr>
                <w:sz w:val="28"/>
                <w:szCs w:val="28"/>
                <w:lang w:val="kk-KZ" w:eastAsia="en-US"/>
              </w:rPr>
            </w:pPr>
            <w:r>
              <w:rPr>
                <w:b/>
                <w:bCs/>
                <w:sz w:val="28"/>
                <w:szCs w:val="28"/>
                <w:lang w:val="kk-KZ" w:eastAsia="en-US"/>
              </w:rPr>
              <w:t xml:space="preserve">2 семинар. </w:t>
            </w:r>
            <w:r>
              <w:rPr>
                <w:sz w:val="28"/>
                <w:szCs w:val="28"/>
                <w:lang w:val="kk-KZ" w:eastAsia="en-US"/>
              </w:rPr>
              <w:t xml:space="preserve"> Англиядағы ақпараттың жаңа ағымдары.</w:t>
            </w:r>
          </w:p>
        </w:tc>
        <w:tc>
          <w:tcPr>
            <w:tcW w:w="900"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ind w:right="-58"/>
              <w:jc w:val="both"/>
              <w:rPr>
                <w:sz w:val="28"/>
                <w:szCs w:val="28"/>
                <w:lang w:val="kk-KZ" w:eastAsia="en-US"/>
              </w:rPr>
            </w:pPr>
            <w:r>
              <w:rPr>
                <w:sz w:val="28"/>
                <w:szCs w:val="28"/>
                <w:lang w:val="kk-KZ" w:eastAsia="en-US"/>
              </w:rPr>
              <w:lastRenderedPageBreak/>
              <w:t>1</w:t>
            </w:r>
          </w:p>
        </w:tc>
        <w:tc>
          <w:tcPr>
            <w:tcW w:w="910"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1</w:t>
            </w:r>
          </w:p>
        </w:tc>
        <w:tc>
          <w:tcPr>
            <w:tcW w:w="3409"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Қазақстандағы тәуелсіз баспасөз (әлемдік тәуелсіз баспасөзбен салыстырма)</w:t>
            </w:r>
          </w:p>
          <w:p w:rsidR="007A128E" w:rsidRDefault="007A128E" w:rsidP="007B13A2">
            <w:pPr>
              <w:spacing w:line="276" w:lineRule="auto"/>
              <w:jc w:val="both"/>
              <w:rPr>
                <w:sz w:val="28"/>
                <w:szCs w:val="28"/>
                <w:lang w:val="kk-KZ" w:eastAsia="en-US"/>
              </w:rPr>
            </w:pPr>
            <w:r>
              <w:rPr>
                <w:sz w:val="28"/>
                <w:szCs w:val="28"/>
                <w:lang w:val="kk-KZ" w:eastAsia="en-US"/>
              </w:rPr>
              <w:t>СӨЖ-2</w:t>
            </w:r>
          </w:p>
        </w:tc>
      </w:tr>
      <w:tr w:rsidR="007A128E" w:rsidTr="007B13A2">
        <w:tc>
          <w:tcPr>
            <w:tcW w:w="467"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lastRenderedPageBreak/>
              <w:t>3</w:t>
            </w:r>
          </w:p>
        </w:tc>
        <w:tc>
          <w:tcPr>
            <w:tcW w:w="4319"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rPr>
                <w:b/>
                <w:sz w:val="28"/>
                <w:szCs w:val="28"/>
                <w:lang w:val="kk-KZ" w:eastAsia="en-US"/>
              </w:rPr>
            </w:pPr>
            <w:r>
              <w:rPr>
                <w:b/>
                <w:bCs/>
                <w:sz w:val="28"/>
                <w:szCs w:val="28"/>
                <w:lang w:val="kk-KZ" w:eastAsia="en-US"/>
              </w:rPr>
              <w:t xml:space="preserve">3 дәріс. Шетелдік </w:t>
            </w:r>
            <w:r>
              <w:rPr>
                <w:b/>
                <w:sz w:val="28"/>
                <w:szCs w:val="28"/>
                <w:lang w:val="kk-KZ" w:eastAsia="en-US"/>
              </w:rPr>
              <w:t xml:space="preserve">Тәуелсіз баспасөздің ерекшелігі және өлшемі. </w:t>
            </w:r>
            <w:r>
              <w:rPr>
                <w:sz w:val="28"/>
                <w:szCs w:val="28"/>
                <w:lang w:val="kk-KZ" w:eastAsia="en-US"/>
              </w:rPr>
              <w:t>Өткен ХХ ғасыр сөз және баспасөз бостандығы үшін күреске толы жүз жылдық ретінде есте қалды. БҰҰ, ЮНЕСКО секілді беделді үйымдардың осы кезеңді «көзқарас білдіру құқықты сан мәрте бұзған ғасыр» деп атауы тегін болмаса керек.</w:t>
            </w:r>
          </w:p>
          <w:p w:rsidR="007A128E" w:rsidRDefault="007A128E" w:rsidP="007B13A2">
            <w:pPr>
              <w:spacing w:line="276" w:lineRule="auto"/>
              <w:rPr>
                <w:sz w:val="28"/>
                <w:szCs w:val="28"/>
                <w:lang w:val="kk-KZ" w:eastAsia="en-US"/>
              </w:rPr>
            </w:pPr>
            <w:r>
              <w:rPr>
                <w:sz w:val="28"/>
                <w:szCs w:val="28"/>
                <w:lang w:val="kk-KZ" w:eastAsia="en-US"/>
              </w:rPr>
              <w:t xml:space="preserve"> </w:t>
            </w:r>
            <w:r>
              <w:rPr>
                <w:b/>
                <w:bCs/>
                <w:sz w:val="28"/>
                <w:szCs w:val="28"/>
                <w:lang w:val="kk-KZ" w:eastAsia="en-US"/>
              </w:rPr>
              <w:t>3 семинар.</w:t>
            </w:r>
            <w:r>
              <w:rPr>
                <w:sz w:val="28"/>
                <w:szCs w:val="28"/>
                <w:lang w:val="kk-KZ" w:eastAsia="en-US"/>
              </w:rPr>
              <w:t xml:space="preserve"> Жекеменшік немесе қоғамдық ақпарат құралдары ның ерекшелігі.</w:t>
            </w:r>
          </w:p>
        </w:tc>
        <w:tc>
          <w:tcPr>
            <w:tcW w:w="900"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1</w:t>
            </w:r>
          </w:p>
        </w:tc>
        <w:tc>
          <w:tcPr>
            <w:tcW w:w="910"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1</w:t>
            </w:r>
          </w:p>
        </w:tc>
        <w:tc>
          <w:tcPr>
            <w:tcW w:w="3409"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Ресей тақырыбында талдамалы мақала жазудың тәжірибесі.</w:t>
            </w:r>
          </w:p>
          <w:p w:rsidR="007A128E" w:rsidRDefault="007A128E" w:rsidP="007B13A2">
            <w:pPr>
              <w:spacing w:line="276" w:lineRule="auto"/>
              <w:jc w:val="both"/>
              <w:rPr>
                <w:sz w:val="28"/>
                <w:szCs w:val="28"/>
                <w:lang w:val="kk-KZ" w:eastAsia="en-US"/>
              </w:rPr>
            </w:pPr>
            <w:r>
              <w:rPr>
                <w:sz w:val="28"/>
                <w:szCs w:val="28"/>
                <w:lang w:val="kk-KZ" w:eastAsia="en-US"/>
              </w:rPr>
              <w:t>СӨЖ-3</w:t>
            </w:r>
          </w:p>
        </w:tc>
      </w:tr>
      <w:tr w:rsidR="007A128E" w:rsidRPr="0039708D" w:rsidTr="007B13A2">
        <w:tc>
          <w:tcPr>
            <w:tcW w:w="467"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4</w:t>
            </w:r>
          </w:p>
        </w:tc>
        <w:tc>
          <w:tcPr>
            <w:tcW w:w="4319" w:type="dxa"/>
            <w:tcBorders>
              <w:top w:val="single" w:sz="4" w:space="0" w:color="auto"/>
              <w:left w:val="single" w:sz="4" w:space="0" w:color="auto"/>
              <w:bottom w:val="single" w:sz="4" w:space="0" w:color="auto"/>
              <w:right w:val="single" w:sz="4" w:space="0" w:color="auto"/>
            </w:tcBorders>
            <w:hideMark/>
          </w:tcPr>
          <w:p w:rsidR="007A128E" w:rsidRDefault="007A128E" w:rsidP="007B13A2">
            <w:pPr>
              <w:shd w:val="clear" w:color="auto" w:fill="FFFFFF"/>
              <w:spacing w:before="331" w:line="276" w:lineRule="auto"/>
              <w:rPr>
                <w:b/>
                <w:bCs/>
                <w:noProof/>
                <w:color w:val="000000"/>
                <w:spacing w:val="4"/>
                <w:sz w:val="28"/>
                <w:szCs w:val="28"/>
                <w:lang w:val="kk-KZ" w:eastAsia="en-US"/>
              </w:rPr>
            </w:pPr>
            <w:r>
              <w:rPr>
                <w:b/>
                <w:bCs/>
                <w:sz w:val="28"/>
                <w:szCs w:val="28"/>
                <w:lang w:val="kk-KZ" w:eastAsia="en-US"/>
              </w:rPr>
              <w:t>4  дәріс. Шетелдік т</w:t>
            </w:r>
            <w:r>
              <w:rPr>
                <w:b/>
                <w:bCs/>
                <w:noProof/>
                <w:color w:val="000000"/>
                <w:spacing w:val="4"/>
                <w:sz w:val="28"/>
                <w:szCs w:val="28"/>
                <w:lang w:val="kk-KZ" w:eastAsia="en-US"/>
              </w:rPr>
              <w:t>әуелсіз БАҚ –тың қызмет түрлері</w:t>
            </w:r>
          </w:p>
          <w:p w:rsidR="007A128E" w:rsidRDefault="007A128E" w:rsidP="007B13A2">
            <w:pPr>
              <w:spacing w:line="276" w:lineRule="auto"/>
              <w:ind w:right="-58"/>
              <w:jc w:val="both"/>
              <w:rPr>
                <w:b/>
                <w:bCs/>
                <w:sz w:val="28"/>
                <w:szCs w:val="28"/>
                <w:lang w:val="kk-KZ" w:eastAsia="en-US"/>
              </w:rPr>
            </w:pPr>
            <w:r>
              <w:rPr>
                <w:noProof/>
                <w:color w:val="000000"/>
                <w:spacing w:val="1"/>
                <w:sz w:val="28"/>
                <w:szCs w:val="28"/>
                <w:lang w:val="kk-KZ" w:eastAsia="en-US"/>
              </w:rPr>
              <w:t xml:space="preserve">Қоғамдағы   тәуелсіз    баспасөздің   рөлі,    алар   орны   жайында   толық </w:t>
            </w:r>
            <w:r>
              <w:rPr>
                <w:noProof/>
                <w:color w:val="000000"/>
                <w:sz w:val="28"/>
                <w:szCs w:val="28"/>
                <w:lang w:val="kk-KZ" w:eastAsia="en-US"/>
              </w:rPr>
              <w:t xml:space="preserve">мағлүмат   алудың   мәні   журналистика   қызметінің   жан-жактылығын. ортак </w:t>
            </w:r>
            <w:r>
              <w:rPr>
                <w:noProof/>
                <w:color w:val="000000"/>
                <w:spacing w:val="1"/>
                <w:sz w:val="28"/>
                <w:szCs w:val="28"/>
                <w:lang w:val="kk-KZ" w:eastAsia="en-US"/>
              </w:rPr>
              <w:t>сипатын,   алға   койған   мақсаттарын   танумен,   оны   мойындаумен   тікелей байланысты         болатындығында</w:t>
            </w:r>
            <w:r>
              <w:rPr>
                <w:noProof/>
                <w:color w:val="000000"/>
                <w:spacing w:val="3"/>
                <w:sz w:val="28"/>
                <w:szCs w:val="28"/>
                <w:lang w:val="kk-KZ" w:eastAsia="en-US"/>
              </w:rPr>
              <w:t xml:space="preserve"> </w:t>
            </w:r>
          </w:p>
          <w:p w:rsidR="007A128E" w:rsidRDefault="007A128E" w:rsidP="007B13A2">
            <w:pPr>
              <w:spacing w:line="276" w:lineRule="auto"/>
              <w:rPr>
                <w:sz w:val="28"/>
                <w:szCs w:val="28"/>
                <w:lang w:val="kk-KZ" w:eastAsia="en-US"/>
              </w:rPr>
            </w:pPr>
            <w:r>
              <w:rPr>
                <w:b/>
                <w:bCs/>
                <w:sz w:val="28"/>
                <w:szCs w:val="28"/>
                <w:lang w:val="kk-KZ" w:eastAsia="en-US"/>
              </w:rPr>
              <w:t>4 семинар.</w:t>
            </w:r>
            <w:r>
              <w:rPr>
                <w:sz w:val="28"/>
                <w:szCs w:val="28"/>
                <w:lang w:val="kk-KZ" w:eastAsia="en-US"/>
              </w:rPr>
              <w:t xml:space="preserve">  Тұрақты баспаспасөз және олардың мінездемесі: Газеттер , журналдар , апталықтар, жылдық және басқа басылымдар.</w:t>
            </w:r>
          </w:p>
        </w:tc>
        <w:tc>
          <w:tcPr>
            <w:tcW w:w="900"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ind w:right="-58"/>
              <w:jc w:val="both"/>
              <w:rPr>
                <w:sz w:val="28"/>
                <w:szCs w:val="28"/>
                <w:lang w:val="kk-KZ" w:eastAsia="en-US"/>
              </w:rPr>
            </w:pPr>
            <w:r>
              <w:rPr>
                <w:sz w:val="28"/>
                <w:szCs w:val="28"/>
                <w:lang w:val="kk-KZ" w:eastAsia="en-US"/>
              </w:rPr>
              <w:t>1</w:t>
            </w:r>
          </w:p>
        </w:tc>
        <w:tc>
          <w:tcPr>
            <w:tcW w:w="910"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1</w:t>
            </w:r>
          </w:p>
        </w:tc>
        <w:tc>
          <w:tcPr>
            <w:tcW w:w="3409"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АҚШ тақырыбында талдамалы мақала жазудың тәжірибесі.</w:t>
            </w:r>
          </w:p>
          <w:p w:rsidR="007A128E" w:rsidRDefault="007A128E" w:rsidP="007B13A2">
            <w:pPr>
              <w:spacing w:line="276" w:lineRule="auto"/>
              <w:jc w:val="both"/>
              <w:rPr>
                <w:sz w:val="28"/>
                <w:szCs w:val="28"/>
                <w:lang w:val="kk-KZ" w:eastAsia="en-US"/>
              </w:rPr>
            </w:pPr>
            <w:r>
              <w:rPr>
                <w:sz w:val="28"/>
                <w:szCs w:val="28"/>
                <w:lang w:val="kk-KZ" w:eastAsia="en-US"/>
              </w:rPr>
              <w:t>СӨЖ-4</w:t>
            </w:r>
          </w:p>
        </w:tc>
      </w:tr>
      <w:tr w:rsidR="007A128E" w:rsidRPr="003B25A0" w:rsidTr="007B13A2">
        <w:tc>
          <w:tcPr>
            <w:tcW w:w="467"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5.</w:t>
            </w:r>
          </w:p>
        </w:tc>
        <w:tc>
          <w:tcPr>
            <w:tcW w:w="4319"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b/>
                <w:bCs/>
                <w:sz w:val="28"/>
                <w:szCs w:val="28"/>
                <w:lang w:val="kk-KZ" w:eastAsia="en-US"/>
              </w:rPr>
            </w:pPr>
            <w:r>
              <w:rPr>
                <w:b/>
                <w:bCs/>
                <w:sz w:val="28"/>
                <w:szCs w:val="28"/>
                <w:lang w:val="kk-KZ" w:eastAsia="en-US"/>
              </w:rPr>
              <w:t>5  дәріс.</w:t>
            </w:r>
            <w:r>
              <w:rPr>
                <w:sz w:val="28"/>
                <w:szCs w:val="28"/>
                <w:lang w:val="kk-KZ" w:eastAsia="en-US"/>
              </w:rPr>
              <w:t xml:space="preserve"> </w:t>
            </w:r>
            <w:r>
              <w:rPr>
                <w:b/>
                <w:sz w:val="28"/>
                <w:szCs w:val="28"/>
                <w:lang w:val="kk-KZ" w:eastAsia="en-US"/>
              </w:rPr>
              <w:t xml:space="preserve">Әль-Жазира </w:t>
            </w:r>
            <w:r>
              <w:rPr>
                <w:b/>
                <w:sz w:val="28"/>
                <w:szCs w:val="28"/>
                <w:lang w:val="kk-KZ" w:eastAsia="en-US"/>
              </w:rPr>
              <w:lastRenderedPageBreak/>
              <w:t>телеарнасы және ондағы шолулардың берілім ерекшелігі.</w:t>
            </w:r>
          </w:p>
          <w:p w:rsidR="007A128E" w:rsidRDefault="007A128E" w:rsidP="007B13A2">
            <w:pPr>
              <w:spacing w:line="276" w:lineRule="auto"/>
              <w:rPr>
                <w:sz w:val="28"/>
                <w:szCs w:val="28"/>
                <w:lang w:val="kk-KZ" w:eastAsia="en-US"/>
              </w:rPr>
            </w:pPr>
            <w:r>
              <w:rPr>
                <w:b/>
                <w:bCs/>
                <w:sz w:val="28"/>
                <w:szCs w:val="28"/>
                <w:lang w:val="kk-KZ" w:eastAsia="en-US"/>
              </w:rPr>
              <w:t>5  семинар.</w:t>
            </w:r>
            <w:r>
              <w:rPr>
                <w:sz w:val="28"/>
                <w:szCs w:val="28"/>
                <w:lang w:val="kk-KZ" w:eastAsia="en-US"/>
              </w:rPr>
              <w:t xml:space="preserve">  Араб әлемінің әль-Жазира телеарнасына көзқарасы.</w:t>
            </w:r>
          </w:p>
        </w:tc>
        <w:tc>
          <w:tcPr>
            <w:tcW w:w="900"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ind w:right="-58"/>
              <w:jc w:val="both"/>
              <w:rPr>
                <w:sz w:val="28"/>
                <w:szCs w:val="28"/>
                <w:lang w:val="kk-KZ" w:eastAsia="en-US"/>
              </w:rPr>
            </w:pPr>
            <w:r>
              <w:rPr>
                <w:sz w:val="28"/>
                <w:szCs w:val="28"/>
                <w:lang w:val="kk-KZ" w:eastAsia="en-US"/>
              </w:rPr>
              <w:lastRenderedPageBreak/>
              <w:t>1</w:t>
            </w:r>
          </w:p>
        </w:tc>
        <w:tc>
          <w:tcPr>
            <w:tcW w:w="910"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1</w:t>
            </w:r>
          </w:p>
        </w:tc>
        <w:tc>
          <w:tcPr>
            <w:tcW w:w="3409"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 xml:space="preserve">Қытай тақырыбында </w:t>
            </w:r>
            <w:r>
              <w:rPr>
                <w:sz w:val="28"/>
                <w:szCs w:val="28"/>
                <w:lang w:val="kk-KZ" w:eastAsia="en-US"/>
              </w:rPr>
              <w:lastRenderedPageBreak/>
              <w:t>талдамалы мақала жазудың тәжірибесі.</w:t>
            </w:r>
          </w:p>
          <w:p w:rsidR="007A128E" w:rsidRDefault="007A128E" w:rsidP="007B13A2">
            <w:pPr>
              <w:spacing w:line="276" w:lineRule="auto"/>
              <w:jc w:val="both"/>
              <w:rPr>
                <w:sz w:val="28"/>
                <w:szCs w:val="28"/>
                <w:lang w:val="kk-KZ" w:eastAsia="en-US"/>
              </w:rPr>
            </w:pPr>
            <w:r>
              <w:rPr>
                <w:sz w:val="28"/>
                <w:szCs w:val="28"/>
                <w:lang w:val="kk-KZ" w:eastAsia="en-US"/>
              </w:rPr>
              <w:t>СӨЖ-5</w:t>
            </w:r>
          </w:p>
        </w:tc>
      </w:tr>
      <w:tr w:rsidR="007A128E" w:rsidRPr="003B25A0" w:rsidTr="007B13A2">
        <w:tc>
          <w:tcPr>
            <w:tcW w:w="467"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lastRenderedPageBreak/>
              <w:t>6.</w:t>
            </w:r>
          </w:p>
        </w:tc>
        <w:tc>
          <w:tcPr>
            <w:tcW w:w="4319" w:type="dxa"/>
            <w:tcBorders>
              <w:top w:val="single" w:sz="4" w:space="0" w:color="auto"/>
              <w:left w:val="single" w:sz="4" w:space="0" w:color="auto"/>
              <w:bottom w:val="single" w:sz="4" w:space="0" w:color="auto"/>
              <w:right w:val="single" w:sz="4" w:space="0" w:color="auto"/>
            </w:tcBorders>
            <w:hideMark/>
          </w:tcPr>
          <w:p w:rsidR="007A128E" w:rsidRDefault="007A128E" w:rsidP="007B13A2">
            <w:pPr>
              <w:pStyle w:val="a4"/>
              <w:spacing w:line="276" w:lineRule="auto"/>
              <w:rPr>
                <w:b/>
                <w:sz w:val="28"/>
                <w:szCs w:val="28"/>
                <w:lang w:val="kk-KZ" w:eastAsia="en-US"/>
              </w:rPr>
            </w:pPr>
            <w:r>
              <w:rPr>
                <w:b/>
                <w:bCs/>
                <w:sz w:val="28"/>
                <w:szCs w:val="28"/>
                <w:lang w:val="kk-KZ" w:eastAsia="en-US"/>
              </w:rPr>
              <w:t>6 дәріс</w:t>
            </w:r>
            <w:r>
              <w:rPr>
                <w:sz w:val="28"/>
                <w:szCs w:val="28"/>
                <w:lang w:val="kk-KZ" w:eastAsia="en-US"/>
              </w:rPr>
              <w:t xml:space="preserve">. </w:t>
            </w:r>
            <w:r>
              <w:rPr>
                <w:b/>
                <w:sz w:val="28"/>
                <w:szCs w:val="28"/>
                <w:lang w:val="kk-KZ" w:eastAsia="en-US"/>
              </w:rPr>
              <w:t>CNN телекомпаниясы.</w:t>
            </w:r>
          </w:p>
          <w:p w:rsidR="007A128E" w:rsidRDefault="007A128E" w:rsidP="007B13A2">
            <w:pPr>
              <w:pStyle w:val="a4"/>
              <w:spacing w:line="276" w:lineRule="auto"/>
              <w:rPr>
                <w:sz w:val="28"/>
                <w:szCs w:val="28"/>
                <w:lang w:val="kk-KZ" w:eastAsia="en-US"/>
              </w:rPr>
            </w:pPr>
            <w:r>
              <w:rPr>
                <w:sz w:val="28"/>
                <w:szCs w:val="28"/>
                <w:lang w:val="kk-KZ" w:eastAsia="en-US"/>
              </w:rPr>
              <w:t xml:space="preserve"> CNN телекомпаниясының құрылуы, қаржы қоздері, ақпарат тарату ерекшеліктері.</w:t>
            </w:r>
          </w:p>
          <w:p w:rsidR="007A128E" w:rsidRDefault="007A128E" w:rsidP="007B13A2">
            <w:pPr>
              <w:pStyle w:val="a4"/>
              <w:spacing w:line="276" w:lineRule="auto"/>
              <w:rPr>
                <w:sz w:val="28"/>
                <w:szCs w:val="28"/>
                <w:lang w:val="kk-KZ" w:eastAsia="en-US"/>
              </w:rPr>
            </w:pPr>
            <w:r>
              <w:rPr>
                <w:b/>
                <w:bCs/>
                <w:sz w:val="28"/>
                <w:szCs w:val="28"/>
                <w:lang w:val="kk-KZ" w:eastAsia="en-US"/>
              </w:rPr>
              <w:t xml:space="preserve">6 семинар. </w:t>
            </w:r>
            <w:r>
              <w:rPr>
                <w:sz w:val="28"/>
                <w:szCs w:val="28"/>
                <w:lang w:val="kk-KZ" w:eastAsia="en-US"/>
              </w:rPr>
              <w:t>CNN –дегі Қазақстан тақырыбы.</w:t>
            </w:r>
          </w:p>
        </w:tc>
        <w:tc>
          <w:tcPr>
            <w:tcW w:w="900"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1</w:t>
            </w:r>
          </w:p>
        </w:tc>
        <w:tc>
          <w:tcPr>
            <w:tcW w:w="910"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1</w:t>
            </w:r>
          </w:p>
        </w:tc>
        <w:tc>
          <w:tcPr>
            <w:tcW w:w="3409"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ТМД- елдері тақырыбында талдамалы мақала жазудың тәжірибесі.</w:t>
            </w:r>
          </w:p>
          <w:p w:rsidR="007A128E" w:rsidRDefault="007A128E" w:rsidP="007B13A2">
            <w:pPr>
              <w:spacing w:line="276" w:lineRule="auto"/>
              <w:jc w:val="both"/>
              <w:rPr>
                <w:sz w:val="28"/>
                <w:szCs w:val="28"/>
                <w:lang w:val="kk-KZ" w:eastAsia="en-US"/>
              </w:rPr>
            </w:pPr>
            <w:r>
              <w:rPr>
                <w:sz w:val="28"/>
                <w:szCs w:val="28"/>
                <w:lang w:val="kk-KZ" w:eastAsia="en-US"/>
              </w:rPr>
              <w:t>СӨЖ-6</w:t>
            </w:r>
          </w:p>
        </w:tc>
      </w:tr>
      <w:tr w:rsidR="007A128E" w:rsidTr="007B13A2">
        <w:tc>
          <w:tcPr>
            <w:tcW w:w="467"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7</w:t>
            </w:r>
          </w:p>
        </w:tc>
        <w:tc>
          <w:tcPr>
            <w:tcW w:w="4319"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b/>
                <w:bCs/>
                <w:sz w:val="28"/>
                <w:szCs w:val="28"/>
                <w:lang w:val="kk-KZ" w:eastAsia="en-US"/>
              </w:rPr>
            </w:pPr>
            <w:r>
              <w:rPr>
                <w:b/>
                <w:bCs/>
                <w:sz w:val="28"/>
                <w:szCs w:val="28"/>
                <w:lang w:val="kk-KZ" w:eastAsia="en-US"/>
              </w:rPr>
              <w:t>7 дәріс</w:t>
            </w:r>
            <w:r>
              <w:rPr>
                <w:sz w:val="28"/>
                <w:szCs w:val="28"/>
                <w:lang w:val="kk-KZ" w:eastAsia="en-US"/>
              </w:rPr>
              <w:t xml:space="preserve">. </w:t>
            </w:r>
            <w:r>
              <w:rPr>
                <w:b/>
                <w:sz w:val="28"/>
                <w:szCs w:val="28"/>
                <w:lang w:val="kk-KZ" w:eastAsia="en-US"/>
              </w:rPr>
              <w:t>Британдық ВВС телекорпорациясы.</w:t>
            </w:r>
            <w:r>
              <w:rPr>
                <w:sz w:val="28"/>
                <w:szCs w:val="28"/>
                <w:lang w:val="kk-KZ" w:eastAsia="en-US"/>
              </w:rPr>
              <w:t xml:space="preserve"> ВВС-дің дамуы, сыртқа ақпарат тарату ерекшелігі.</w:t>
            </w:r>
          </w:p>
          <w:p w:rsidR="007A128E" w:rsidRDefault="007A128E" w:rsidP="007B13A2">
            <w:pPr>
              <w:spacing w:line="276" w:lineRule="auto"/>
              <w:rPr>
                <w:sz w:val="28"/>
                <w:szCs w:val="28"/>
                <w:lang w:val="kk-KZ" w:eastAsia="en-US"/>
              </w:rPr>
            </w:pPr>
            <w:r>
              <w:rPr>
                <w:b/>
                <w:bCs/>
                <w:sz w:val="28"/>
                <w:szCs w:val="28"/>
                <w:lang w:val="kk-KZ" w:eastAsia="en-US"/>
              </w:rPr>
              <w:t>7. семинар</w:t>
            </w:r>
            <w:r>
              <w:rPr>
                <w:sz w:val="28"/>
                <w:szCs w:val="28"/>
                <w:lang w:val="kk-KZ" w:eastAsia="en-US"/>
              </w:rPr>
              <w:t xml:space="preserve">. </w:t>
            </w:r>
            <w:proofErr w:type="spellStart"/>
            <w:r>
              <w:rPr>
                <w:sz w:val="28"/>
                <w:szCs w:val="28"/>
                <w:lang w:eastAsia="en-US"/>
              </w:rPr>
              <w:t>Батыс</w:t>
            </w:r>
            <w:proofErr w:type="spellEnd"/>
            <w:r>
              <w:rPr>
                <w:sz w:val="28"/>
                <w:szCs w:val="28"/>
                <w:lang w:eastAsia="en-US"/>
              </w:rPr>
              <w:t xml:space="preserve"> Европа</w:t>
            </w:r>
            <w:r>
              <w:rPr>
                <w:sz w:val="28"/>
                <w:szCs w:val="28"/>
                <w:lang w:val="kk-KZ" w:eastAsia="en-US"/>
              </w:rPr>
              <w:t xml:space="preserve"> </w:t>
            </w:r>
            <w:proofErr w:type="spellStart"/>
            <w:r>
              <w:rPr>
                <w:sz w:val="28"/>
                <w:szCs w:val="28"/>
                <w:lang w:eastAsia="en-US"/>
              </w:rPr>
              <w:t>елдері</w:t>
            </w:r>
            <w:proofErr w:type="spellEnd"/>
            <w:r>
              <w:rPr>
                <w:sz w:val="28"/>
                <w:szCs w:val="28"/>
                <w:lang w:val="kk-KZ" w:eastAsia="en-US"/>
              </w:rPr>
              <w:t xml:space="preserve"> тақырыбы.</w:t>
            </w:r>
          </w:p>
        </w:tc>
        <w:tc>
          <w:tcPr>
            <w:tcW w:w="900"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1</w:t>
            </w:r>
          </w:p>
        </w:tc>
        <w:tc>
          <w:tcPr>
            <w:tcW w:w="910"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1</w:t>
            </w:r>
          </w:p>
        </w:tc>
        <w:tc>
          <w:tcPr>
            <w:tcW w:w="3409"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 xml:space="preserve"> Британия тақырыбында талдамалы мақала жазудың тәжірибесі.</w:t>
            </w:r>
          </w:p>
          <w:p w:rsidR="007A128E" w:rsidRDefault="007A128E" w:rsidP="007B13A2">
            <w:pPr>
              <w:spacing w:line="276" w:lineRule="auto"/>
              <w:jc w:val="both"/>
              <w:rPr>
                <w:sz w:val="28"/>
                <w:szCs w:val="28"/>
                <w:lang w:val="kk-KZ" w:eastAsia="en-US"/>
              </w:rPr>
            </w:pPr>
            <w:r>
              <w:rPr>
                <w:sz w:val="28"/>
                <w:szCs w:val="28"/>
                <w:lang w:val="kk-KZ" w:eastAsia="en-US"/>
              </w:rPr>
              <w:t>СӨЖ - 7</w:t>
            </w:r>
          </w:p>
        </w:tc>
      </w:tr>
      <w:tr w:rsidR="007A128E" w:rsidRPr="00CD3F61" w:rsidTr="007B13A2">
        <w:tc>
          <w:tcPr>
            <w:tcW w:w="467"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8</w:t>
            </w:r>
          </w:p>
        </w:tc>
        <w:tc>
          <w:tcPr>
            <w:tcW w:w="4319"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b/>
                <w:sz w:val="28"/>
                <w:szCs w:val="28"/>
                <w:lang w:val="kk-KZ" w:eastAsia="en-US"/>
              </w:rPr>
            </w:pPr>
            <w:r>
              <w:rPr>
                <w:b/>
                <w:bCs/>
                <w:sz w:val="28"/>
                <w:szCs w:val="28"/>
                <w:lang w:val="kk-KZ" w:eastAsia="en-US"/>
              </w:rPr>
              <w:t>8 дәріс</w:t>
            </w:r>
            <w:r>
              <w:rPr>
                <w:sz w:val="28"/>
                <w:szCs w:val="28"/>
                <w:lang w:val="kk-KZ" w:eastAsia="en-US"/>
              </w:rPr>
              <w:t xml:space="preserve">. </w:t>
            </w:r>
            <w:r>
              <w:rPr>
                <w:b/>
                <w:sz w:val="28"/>
                <w:szCs w:val="28"/>
                <w:lang w:val="kk-KZ" w:eastAsia="en-US"/>
              </w:rPr>
              <w:t>ИТАР-ТАСС агенттігі. ИТАР-ТАСС-тың қалыптасуы, дамуы.</w:t>
            </w:r>
          </w:p>
          <w:p w:rsidR="007A128E" w:rsidRPr="002318D9" w:rsidRDefault="007A128E" w:rsidP="007B13A2">
            <w:pPr>
              <w:spacing w:line="276" w:lineRule="auto"/>
              <w:rPr>
                <w:sz w:val="28"/>
                <w:szCs w:val="28"/>
                <w:lang w:val="kk-KZ" w:eastAsia="en-US"/>
              </w:rPr>
            </w:pPr>
            <w:r>
              <w:rPr>
                <w:b/>
                <w:bCs/>
                <w:sz w:val="28"/>
                <w:szCs w:val="28"/>
                <w:lang w:val="kk-KZ" w:eastAsia="en-US"/>
              </w:rPr>
              <w:t xml:space="preserve"> 8 семинар</w:t>
            </w:r>
            <w:r>
              <w:rPr>
                <w:sz w:val="28"/>
                <w:szCs w:val="28"/>
                <w:lang w:val="kk-KZ" w:eastAsia="en-US"/>
              </w:rPr>
              <w:t>. Мерзімді баспасөздегі халықаралық ақпараттық талдамалы мақалалар</w:t>
            </w:r>
            <w:r w:rsidRPr="002318D9">
              <w:rPr>
                <w:sz w:val="28"/>
                <w:szCs w:val="28"/>
                <w:lang w:val="kk-KZ" w:eastAsia="en-US"/>
              </w:rPr>
              <w:t>.</w:t>
            </w:r>
          </w:p>
        </w:tc>
        <w:tc>
          <w:tcPr>
            <w:tcW w:w="900"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1</w:t>
            </w:r>
          </w:p>
        </w:tc>
        <w:tc>
          <w:tcPr>
            <w:tcW w:w="910"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1</w:t>
            </w:r>
          </w:p>
        </w:tc>
        <w:tc>
          <w:tcPr>
            <w:tcW w:w="3409"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Германия тақырыбында талдамалы мақала жазудың тәжірибесі.</w:t>
            </w:r>
          </w:p>
          <w:p w:rsidR="007A128E" w:rsidRDefault="007A128E" w:rsidP="007B13A2">
            <w:pPr>
              <w:spacing w:line="276" w:lineRule="auto"/>
              <w:jc w:val="both"/>
              <w:rPr>
                <w:sz w:val="28"/>
                <w:szCs w:val="28"/>
                <w:lang w:val="kk-KZ" w:eastAsia="en-US"/>
              </w:rPr>
            </w:pPr>
            <w:r>
              <w:rPr>
                <w:sz w:val="28"/>
                <w:szCs w:val="28"/>
                <w:lang w:val="kk-KZ" w:eastAsia="en-US"/>
              </w:rPr>
              <w:t>СӨЖ-8</w:t>
            </w:r>
          </w:p>
        </w:tc>
      </w:tr>
      <w:tr w:rsidR="007A128E" w:rsidRPr="009F1B45" w:rsidTr="007B13A2">
        <w:tc>
          <w:tcPr>
            <w:tcW w:w="467"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9</w:t>
            </w:r>
          </w:p>
        </w:tc>
        <w:tc>
          <w:tcPr>
            <w:tcW w:w="4319"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b/>
                <w:sz w:val="28"/>
                <w:szCs w:val="28"/>
                <w:lang w:val="kk-KZ" w:eastAsia="en-US"/>
              </w:rPr>
            </w:pPr>
            <w:r>
              <w:rPr>
                <w:b/>
                <w:bCs/>
                <w:sz w:val="28"/>
                <w:szCs w:val="28"/>
                <w:lang w:val="kk-KZ" w:eastAsia="en-US"/>
              </w:rPr>
              <w:t>9 дәріс.</w:t>
            </w:r>
            <w:r>
              <w:rPr>
                <w:sz w:val="28"/>
                <w:szCs w:val="28"/>
                <w:lang w:val="kk-KZ" w:eastAsia="en-US"/>
              </w:rPr>
              <w:t xml:space="preserve"> </w:t>
            </w:r>
            <w:r>
              <w:rPr>
                <w:b/>
                <w:sz w:val="28"/>
                <w:szCs w:val="28"/>
                <w:lang w:val="kk-KZ" w:eastAsia="en-US"/>
              </w:rPr>
              <w:t>Қытайдың ақпарат агенттіктері.</w:t>
            </w:r>
          </w:p>
          <w:p w:rsidR="007A128E" w:rsidRDefault="007A128E" w:rsidP="007B13A2">
            <w:pPr>
              <w:spacing w:line="276" w:lineRule="auto"/>
              <w:jc w:val="both"/>
              <w:rPr>
                <w:sz w:val="28"/>
                <w:szCs w:val="28"/>
                <w:lang w:val="kk-KZ" w:eastAsia="en-US"/>
              </w:rPr>
            </w:pPr>
            <w:r>
              <w:rPr>
                <w:sz w:val="28"/>
                <w:szCs w:val="28"/>
                <w:lang w:val="kk-KZ" w:eastAsia="en-US"/>
              </w:rPr>
              <w:t xml:space="preserve">Қытай ақпарат агенттіктерінің кешегісі мен бүгіні және ақпарат жинау, тарату жолдары. </w:t>
            </w:r>
          </w:p>
          <w:p w:rsidR="007A128E" w:rsidRDefault="007A128E" w:rsidP="007B13A2">
            <w:pPr>
              <w:spacing w:line="276" w:lineRule="auto"/>
              <w:rPr>
                <w:sz w:val="28"/>
                <w:szCs w:val="28"/>
                <w:lang w:val="kk-KZ" w:eastAsia="en-US"/>
              </w:rPr>
            </w:pPr>
            <w:r>
              <w:rPr>
                <w:b/>
                <w:bCs/>
                <w:sz w:val="28"/>
                <w:szCs w:val="28"/>
                <w:lang w:val="kk-KZ" w:eastAsia="en-US"/>
              </w:rPr>
              <w:t>9 семинар</w:t>
            </w:r>
            <w:r>
              <w:rPr>
                <w:sz w:val="28"/>
                <w:szCs w:val="28"/>
                <w:lang w:val="kk-KZ" w:eastAsia="en-US"/>
              </w:rPr>
              <w:t>. Қазақстан баспасөзіндегі Қытай тақырыбы.</w:t>
            </w:r>
          </w:p>
        </w:tc>
        <w:tc>
          <w:tcPr>
            <w:tcW w:w="900"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1</w:t>
            </w:r>
          </w:p>
        </w:tc>
        <w:tc>
          <w:tcPr>
            <w:tcW w:w="910"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1</w:t>
            </w:r>
          </w:p>
        </w:tc>
        <w:tc>
          <w:tcPr>
            <w:tcW w:w="3409"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Араб елдері тақырыбында талдамалы мақала жазудың тәжірибесі.</w:t>
            </w:r>
          </w:p>
          <w:p w:rsidR="007A128E" w:rsidRDefault="007A128E" w:rsidP="007B13A2">
            <w:pPr>
              <w:spacing w:line="276" w:lineRule="auto"/>
              <w:jc w:val="both"/>
              <w:rPr>
                <w:sz w:val="28"/>
                <w:szCs w:val="28"/>
                <w:lang w:val="kk-KZ" w:eastAsia="en-US"/>
              </w:rPr>
            </w:pPr>
            <w:r>
              <w:rPr>
                <w:sz w:val="28"/>
                <w:szCs w:val="28"/>
                <w:lang w:val="kk-KZ" w:eastAsia="en-US"/>
              </w:rPr>
              <w:t>СӨЖ-9</w:t>
            </w:r>
          </w:p>
        </w:tc>
      </w:tr>
      <w:tr w:rsidR="007A128E" w:rsidRPr="000618A7" w:rsidTr="007B13A2">
        <w:tc>
          <w:tcPr>
            <w:tcW w:w="467"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10</w:t>
            </w:r>
          </w:p>
        </w:tc>
        <w:tc>
          <w:tcPr>
            <w:tcW w:w="4319" w:type="dxa"/>
            <w:tcBorders>
              <w:top w:val="single" w:sz="4" w:space="0" w:color="auto"/>
              <w:left w:val="single" w:sz="4" w:space="0" w:color="auto"/>
              <w:bottom w:val="single" w:sz="4" w:space="0" w:color="auto"/>
              <w:right w:val="single" w:sz="4" w:space="0" w:color="auto"/>
            </w:tcBorders>
            <w:hideMark/>
          </w:tcPr>
          <w:p w:rsidR="007A128E" w:rsidRDefault="007A128E" w:rsidP="007B13A2">
            <w:pPr>
              <w:pStyle w:val="31"/>
              <w:spacing w:line="276" w:lineRule="auto"/>
              <w:rPr>
                <w:sz w:val="28"/>
                <w:szCs w:val="28"/>
                <w:lang w:val="kk-KZ" w:eastAsia="en-US"/>
              </w:rPr>
            </w:pPr>
            <w:r>
              <w:rPr>
                <w:b/>
                <w:bCs/>
                <w:sz w:val="28"/>
                <w:szCs w:val="28"/>
                <w:lang w:val="kk-KZ" w:eastAsia="en-US"/>
              </w:rPr>
              <w:t>10 дәріс.</w:t>
            </w:r>
            <w:r>
              <w:rPr>
                <w:sz w:val="28"/>
                <w:szCs w:val="28"/>
                <w:lang w:val="kk-KZ" w:eastAsia="en-US"/>
              </w:rPr>
              <w:t xml:space="preserve">  </w:t>
            </w:r>
            <w:r>
              <w:rPr>
                <w:b/>
                <w:sz w:val="28"/>
                <w:szCs w:val="28"/>
                <w:lang w:val="kk-KZ" w:eastAsia="en-US"/>
              </w:rPr>
              <w:t xml:space="preserve">Евро Ньюс ақпарат агенттігі.  </w:t>
            </w:r>
            <w:r>
              <w:rPr>
                <w:sz w:val="28"/>
                <w:szCs w:val="28"/>
                <w:lang w:val="kk-KZ" w:eastAsia="en-US"/>
              </w:rPr>
              <w:t>Евро Ньюстың ақпарат тарату тәсілдері және ұстанған бағыты.</w:t>
            </w:r>
          </w:p>
          <w:p w:rsidR="007A128E" w:rsidRDefault="007A128E" w:rsidP="007B13A2">
            <w:pPr>
              <w:pStyle w:val="31"/>
              <w:spacing w:line="276" w:lineRule="auto"/>
              <w:rPr>
                <w:sz w:val="28"/>
                <w:szCs w:val="28"/>
                <w:lang w:eastAsia="en-US"/>
              </w:rPr>
            </w:pPr>
            <w:r>
              <w:rPr>
                <w:b/>
                <w:bCs/>
                <w:sz w:val="28"/>
                <w:szCs w:val="28"/>
                <w:lang w:val="kk-KZ" w:eastAsia="en-US"/>
              </w:rPr>
              <w:t>10 семинар</w:t>
            </w:r>
            <w:r>
              <w:rPr>
                <w:sz w:val="28"/>
                <w:szCs w:val="28"/>
                <w:lang w:val="kk-KZ" w:eastAsia="en-US"/>
              </w:rPr>
              <w:t>. Ресей теле арналарының Қазақстандағы ықпалы.</w:t>
            </w:r>
          </w:p>
        </w:tc>
        <w:tc>
          <w:tcPr>
            <w:tcW w:w="900"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1</w:t>
            </w:r>
          </w:p>
        </w:tc>
        <w:tc>
          <w:tcPr>
            <w:tcW w:w="910"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1</w:t>
            </w:r>
          </w:p>
        </w:tc>
        <w:tc>
          <w:tcPr>
            <w:tcW w:w="3409" w:type="dxa"/>
            <w:tcBorders>
              <w:top w:val="single" w:sz="4" w:space="0" w:color="auto"/>
              <w:left w:val="single" w:sz="4" w:space="0" w:color="auto"/>
              <w:bottom w:val="single" w:sz="4" w:space="0" w:color="auto"/>
              <w:right w:val="single" w:sz="4" w:space="0" w:color="auto"/>
            </w:tcBorders>
          </w:tcPr>
          <w:p w:rsidR="007A128E" w:rsidRDefault="007A128E" w:rsidP="007B13A2">
            <w:pPr>
              <w:spacing w:line="276" w:lineRule="auto"/>
              <w:jc w:val="both"/>
              <w:rPr>
                <w:sz w:val="28"/>
                <w:szCs w:val="28"/>
                <w:lang w:val="kk-KZ" w:eastAsia="en-US"/>
              </w:rPr>
            </w:pPr>
            <w:r>
              <w:rPr>
                <w:sz w:val="28"/>
                <w:szCs w:val="28"/>
                <w:lang w:val="kk-KZ" w:eastAsia="en-US"/>
              </w:rPr>
              <w:t>Шығысазия елдері тақырыбында талдамалы мақала жазудың тәжірибесі.</w:t>
            </w:r>
          </w:p>
          <w:p w:rsidR="007A128E" w:rsidRDefault="007A128E" w:rsidP="007B13A2">
            <w:pPr>
              <w:spacing w:line="276" w:lineRule="auto"/>
              <w:jc w:val="both"/>
              <w:rPr>
                <w:sz w:val="28"/>
                <w:szCs w:val="28"/>
                <w:lang w:val="kk-KZ" w:eastAsia="en-US"/>
              </w:rPr>
            </w:pPr>
            <w:r>
              <w:rPr>
                <w:sz w:val="28"/>
                <w:szCs w:val="28"/>
                <w:lang w:val="kk-KZ" w:eastAsia="en-US"/>
              </w:rPr>
              <w:t>СӨЖ - 10</w:t>
            </w:r>
          </w:p>
          <w:p w:rsidR="007A128E" w:rsidRDefault="007A128E" w:rsidP="007B13A2">
            <w:pPr>
              <w:spacing w:line="276" w:lineRule="auto"/>
              <w:jc w:val="both"/>
              <w:rPr>
                <w:sz w:val="28"/>
                <w:szCs w:val="28"/>
                <w:lang w:val="kk-KZ" w:eastAsia="en-US"/>
              </w:rPr>
            </w:pPr>
          </w:p>
        </w:tc>
      </w:tr>
      <w:tr w:rsidR="007A128E" w:rsidRPr="00FF1482" w:rsidTr="007B13A2">
        <w:tc>
          <w:tcPr>
            <w:tcW w:w="467"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lastRenderedPageBreak/>
              <w:t>11</w:t>
            </w:r>
          </w:p>
        </w:tc>
        <w:tc>
          <w:tcPr>
            <w:tcW w:w="4319" w:type="dxa"/>
            <w:tcBorders>
              <w:top w:val="single" w:sz="4" w:space="0" w:color="auto"/>
              <w:left w:val="single" w:sz="4" w:space="0" w:color="auto"/>
              <w:bottom w:val="single" w:sz="4" w:space="0" w:color="auto"/>
              <w:right w:val="single" w:sz="4" w:space="0" w:color="auto"/>
            </w:tcBorders>
            <w:hideMark/>
          </w:tcPr>
          <w:p w:rsidR="007A128E" w:rsidRPr="00096D18" w:rsidRDefault="007A128E" w:rsidP="007B13A2">
            <w:pPr>
              <w:pStyle w:val="1"/>
              <w:spacing w:line="276" w:lineRule="auto"/>
              <w:jc w:val="center"/>
              <w:rPr>
                <w:rFonts w:ascii="Times New Roman" w:hAnsi="Times New Roman"/>
                <w:color w:val="000000"/>
                <w:lang w:val="kk-KZ"/>
              </w:rPr>
            </w:pPr>
            <w:r w:rsidRPr="00096D18">
              <w:rPr>
                <w:rFonts w:ascii="Times New Roman" w:hAnsi="Times New Roman"/>
                <w:color w:val="auto"/>
                <w:lang w:val="kk-KZ" w:eastAsia="en-US"/>
              </w:rPr>
              <w:t>11 дәріс.</w:t>
            </w:r>
            <w:r w:rsidRPr="00096D18">
              <w:rPr>
                <w:rFonts w:ascii="Times New Roman" w:hAnsi="Times New Roman"/>
                <w:lang w:val="kk-KZ" w:eastAsia="en-US"/>
              </w:rPr>
              <w:t xml:space="preserve"> </w:t>
            </w:r>
            <w:r w:rsidRPr="00096D18">
              <w:rPr>
                <w:rFonts w:ascii="Times New Roman" w:hAnsi="Times New Roman"/>
                <w:color w:val="000000"/>
                <w:lang w:val="kk-KZ"/>
              </w:rPr>
              <w:t>«Bloomberg»</w:t>
            </w:r>
            <w:r w:rsidRPr="00096D18">
              <w:rPr>
                <w:color w:val="000000"/>
                <w:lang w:val="kk-KZ"/>
              </w:rPr>
              <w:t>агенттігі</w:t>
            </w:r>
          </w:p>
          <w:p w:rsidR="007A128E" w:rsidRDefault="007A128E" w:rsidP="007B13A2">
            <w:pPr>
              <w:spacing w:line="276" w:lineRule="auto"/>
              <w:rPr>
                <w:sz w:val="28"/>
                <w:szCs w:val="28"/>
                <w:lang w:val="kk-KZ" w:eastAsia="en-US"/>
              </w:rPr>
            </w:pPr>
            <w:r>
              <w:rPr>
                <w:b/>
                <w:bCs/>
                <w:sz w:val="28"/>
                <w:szCs w:val="28"/>
                <w:lang w:val="kk-KZ" w:eastAsia="en-US"/>
              </w:rPr>
              <w:t xml:space="preserve">  11 семинар</w:t>
            </w:r>
            <w:r>
              <w:rPr>
                <w:sz w:val="28"/>
                <w:szCs w:val="28"/>
                <w:lang w:val="kk-KZ" w:eastAsia="en-US"/>
              </w:rPr>
              <w:t>. «Түркістан» газетіндегі халықаралық тақырыптағы мақалалардың жазылу ерекшелігі.</w:t>
            </w:r>
          </w:p>
        </w:tc>
        <w:tc>
          <w:tcPr>
            <w:tcW w:w="900"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1</w:t>
            </w:r>
          </w:p>
        </w:tc>
        <w:tc>
          <w:tcPr>
            <w:tcW w:w="910"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1</w:t>
            </w:r>
          </w:p>
        </w:tc>
        <w:tc>
          <w:tcPr>
            <w:tcW w:w="3409"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Жаһандану тақырыбында талдамалы мақала жазудың тәжірибесі.</w:t>
            </w:r>
          </w:p>
          <w:p w:rsidR="007A128E" w:rsidRDefault="007A128E" w:rsidP="007B13A2">
            <w:pPr>
              <w:spacing w:line="276" w:lineRule="auto"/>
              <w:jc w:val="both"/>
              <w:rPr>
                <w:sz w:val="28"/>
                <w:szCs w:val="28"/>
                <w:lang w:val="kk-KZ" w:eastAsia="en-US"/>
              </w:rPr>
            </w:pPr>
            <w:r>
              <w:rPr>
                <w:sz w:val="28"/>
                <w:szCs w:val="28"/>
                <w:lang w:val="kk-KZ" w:eastAsia="en-US"/>
              </w:rPr>
              <w:t>СӨЖ-11</w:t>
            </w:r>
          </w:p>
        </w:tc>
      </w:tr>
      <w:tr w:rsidR="007A128E" w:rsidTr="007B13A2">
        <w:tc>
          <w:tcPr>
            <w:tcW w:w="467"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12</w:t>
            </w:r>
          </w:p>
        </w:tc>
        <w:tc>
          <w:tcPr>
            <w:tcW w:w="4319"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b/>
                <w:bCs/>
                <w:sz w:val="28"/>
                <w:szCs w:val="28"/>
                <w:lang w:val="kk-KZ" w:eastAsia="en-US"/>
              </w:rPr>
            </w:pPr>
            <w:r>
              <w:rPr>
                <w:b/>
                <w:bCs/>
                <w:sz w:val="28"/>
                <w:szCs w:val="28"/>
                <w:lang w:val="kk-KZ" w:eastAsia="en-US"/>
              </w:rPr>
              <w:t>12  дәріс.</w:t>
            </w:r>
            <w:r>
              <w:rPr>
                <w:sz w:val="28"/>
                <w:szCs w:val="28"/>
                <w:lang w:val="kk-KZ" w:eastAsia="en-US"/>
              </w:rPr>
              <w:t xml:space="preserve"> </w:t>
            </w:r>
            <w:r>
              <w:rPr>
                <w:b/>
                <w:bCs/>
                <w:sz w:val="28"/>
                <w:szCs w:val="28"/>
                <w:lang w:val="kk-KZ" w:eastAsia="en-US"/>
              </w:rPr>
              <w:t xml:space="preserve">Франция шетелдік таралым тарихы мен қазіргі ақпарат тарату ерекшелігі. </w:t>
            </w:r>
            <w:r>
              <w:rPr>
                <w:sz w:val="28"/>
                <w:szCs w:val="28"/>
                <w:lang w:val="kk-KZ" w:eastAsia="en-US"/>
              </w:rPr>
              <w:t xml:space="preserve">Саяси партиялар және журналистика. Партия басылымдарының экономикалық және әлуметтік құлдырауының себептері. Партиялардың БАҚ қа әсер етуінің заманауи пішіндері. </w:t>
            </w:r>
            <w:r>
              <w:rPr>
                <w:b/>
                <w:bCs/>
                <w:sz w:val="28"/>
                <w:szCs w:val="28"/>
                <w:lang w:val="kk-KZ" w:eastAsia="en-US"/>
              </w:rPr>
              <w:t xml:space="preserve"> </w:t>
            </w:r>
          </w:p>
          <w:p w:rsidR="007A128E" w:rsidRDefault="007A128E" w:rsidP="007B13A2">
            <w:pPr>
              <w:spacing w:line="276" w:lineRule="auto"/>
              <w:rPr>
                <w:sz w:val="28"/>
                <w:szCs w:val="28"/>
                <w:lang w:val="kk-KZ" w:eastAsia="en-US"/>
              </w:rPr>
            </w:pPr>
            <w:r>
              <w:rPr>
                <w:b/>
                <w:bCs/>
                <w:sz w:val="28"/>
                <w:szCs w:val="28"/>
                <w:lang w:val="kk-KZ" w:eastAsia="en-US"/>
              </w:rPr>
              <w:t>12  семинар.</w:t>
            </w:r>
            <w:r>
              <w:rPr>
                <w:sz w:val="28"/>
                <w:szCs w:val="28"/>
                <w:lang w:val="kk-KZ" w:eastAsia="en-US"/>
              </w:rPr>
              <w:t xml:space="preserve"> Баспасөздің тақырыптық бағыттары: Қоғамдық-саяси,ғылыми –көпшілік,әдеби –көркем,балалар ,арнаулы т.б.</w:t>
            </w:r>
          </w:p>
        </w:tc>
        <w:tc>
          <w:tcPr>
            <w:tcW w:w="900"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ind w:right="-58"/>
              <w:jc w:val="both"/>
              <w:rPr>
                <w:sz w:val="28"/>
                <w:szCs w:val="28"/>
                <w:lang w:val="kk-KZ" w:eastAsia="en-US"/>
              </w:rPr>
            </w:pPr>
            <w:r>
              <w:rPr>
                <w:sz w:val="28"/>
                <w:szCs w:val="28"/>
                <w:lang w:val="kk-KZ" w:eastAsia="en-US"/>
              </w:rPr>
              <w:t>1</w:t>
            </w:r>
          </w:p>
        </w:tc>
        <w:tc>
          <w:tcPr>
            <w:tcW w:w="910"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1</w:t>
            </w:r>
          </w:p>
        </w:tc>
        <w:tc>
          <w:tcPr>
            <w:tcW w:w="3409"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Австрия мен Швейцарияның қазіргі шетелге ақпарат тарату ерекшеліктері және осы елдер тақырыбында мақала дайындау.</w:t>
            </w:r>
          </w:p>
          <w:p w:rsidR="007A128E" w:rsidRDefault="007A128E" w:rsidP="007B13A2">
            <w:pPr>
              <w:spacing w:line="276" w:lineRule="auto"/>
              <w:jc w:val="both"/>
              <w:rPr>
                <w:sz w:val="28"/>
                <w:szCs w:val="28"/>
                <w:lang w:val="kk-KZ" w:eastAsia="en-US"/>
              </w:rPr>
            </w:pPr>
            <w:r>
              <w:rPr>
                <w:sz w:val="28"/>
                <w:szCs w:val="28"/>
                <w:lang w:val="kk-KZ" w:eastAsia="en-US"/>
              </w:rPr>
              <w:t>СӨЖ-12</w:t>
            </w:r>
          </w:p>
        </w:tc>
      </w:tr>
      <w:tr w:rsidR="007A128E" w:rsidTr="007B13A2">
        <w:tc>
          <w:tcPr>
            <w:tcW w:w="467"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13</w:t>
            </w:r>
          </w:p>
        </w:tc>
        <w:tc>
          <w:tcPr>
            <w:tcW w:w="4319" w:type="dxa"/>
            <w:tcBorders>
              <w:top w:val="single" w:sz="4" w:space="0" w:color="auto"/>
              <w:left w:val="single" w:sz="4" w:space="0" w:color="auto"/>
              <w:bottom w:val="single" w:sz="4" w:space="0" w:color="auto"/>
              <w:right w:val="single" w:sz="4" w:space="0" w:color="auto"/>
            </w:tcBorders>
            <w:hideMark/>
          </w:tcPr>
          <w:p w:rsidR="007A128E" w:rsidRDefault="007A128E" w:rsidP="007B13A2">
            <w:pPr>
              <w:pStyle w:val="a4"/>
              <w:spacing w:line="276" w:lineRule="auto"/>
              <w:rPr>
                <w:b/>
                <w:sz w:val="28"/>
                <w:szCs w:val="28"/>
                <w:lang w:val="kk-KZ" w:eastAsia="en-US"/>
              </w:rPr>
            </w:pPr>
            <w:r>
              <w:rPr>
                <w:b/>
                <w:bCs/>
                <w:sz w:val="28"/>
                <w:szCs w:val="28"/>
                <w:lang w:val="kk-KZ" w:eastAsia="en-US"/>
              </w:rPr>
              <w:t>13  дәріс</w:t>
            </w:r>
            <w:r>
              <w:rPr>
                <w:sz w:val="28"/>
                <w:szCs w:val="28"/>
                <w:lang w:val="kk-KZ" w:eastAsia="en-US"/>
              </w:rPr>
              <w:t xml:space="preserve">. </w:t>
            </w:r>
            <w:r>
              <w:rPr>
                <w:b/>
                <w:sz w:val="28"/>
                <w:szCs w:val="28"/>
                <w:lang w:val="kk-KZ" w:eastAsia="en-US"/>
              </w:rPr>
              <w:t>Араб елдеріндегі  БАҚ-тың қалыптасуы мен дамуы.</w:t>
            </w:r>
          </w:p>
          <w:p w:rsidR="007A128E" w:rsidRDefault="007A128E" w:rsidP="007B13A2">
            <w:pPr>
              <w:pStyle w:val="a4"/>
              <w:spacing w:line="276" w:lineRule="auto"/>
              <w:rPr>
                <w:sz w:val="28"/>
                <w:szCs w:val="28"/>
                <w:lang w:val="kk-KZ" w:eastAsia="en-US"/>
              </w:rPr>
            </w:pPr>
            <w:r>
              <w:rPr>
                <w:b/>
                <w:bCs/>
                <w:sz w:val="28"/>
                <w:szCs w:val="28"/>
                <w:lang w:val="kk-KZ" w:eastAsia="en-US"/>
              </w:rPr>
              <w:t xml:space="preserve">13 семинар.  </w:t>
            </w:r>
            <w:r>
              <w:rPr>
                <w:bCs/>
                <w:sz w:val="28"/>
                <w:szCs w:val="28"/>
                <w:lang w:val="kk-KZ" w:eastAsia="en-US"/>
              </w:rPr>
              <w:t>Қазақ баспасөзіндегі Ислам тақырыбы.</w:t>
            </w:r>
          </w:p>
        </w:tc>
        <w:tc>
          <w:tcPr>
            <w:tcW w:w="900"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1</w:t>
            </w:r>
          </w:p>
        </w:tc>
        <w:tc>
          <w:tcPr>
            <w:tcW w:w="910"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1</w:t>
            </w:r>
          </w:p>
        </w:tc>
        <w:tc>
          <w:tcPr>
            <w:tcW w:w="3409"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Әлемдік беделді БАҚ-тардағы Ислам тақырыбы.</w:t>
            </w:r>
          </w:p>
          <w:p w:rsidR="007A128E" w:rsidRDefault="007A128E" w:rsidP="007B13A2">
            <w:pPr>
              <w:spacing w:line="276" w:lineRule="auto"/>
              <w:jc w:val="both"/>
              <w:rPr>
                <w:sz w:val="28"/>
                <w:szCs w:val="28"/>
                <w:lang w:val="kk-KZ" w:eastAsia="en-US"/>
              </w:rPr>
            </w:pPr>
            <w:r>
              <w:rPr>
                <w:sz w:val="28"/>
                <w:szCs w:val="28"/>
                <w:lang w:val="kk-KZ" w:eastAsia="en-US"/>
              </w:rPr>
              <w:t>СӨЖ-13</w:t>
            </w:r>
          </w:p>
        </w:tc>
      </w:tr>
      <w:tr w:rsidR="007A128E" w:rsidTr="007B13A2">
        <w:tc>
          <w:tcPr>
            <w:tcW w:w="467"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14</w:t>
            </w:r>
          </w:p>
        </w:tc>
        <w:tc>
          <w:tcPr>
            <w:tcW w:w="4319"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b/>
                <w:bCs/>
                <w:sz w:val="28"/>
                <w:szCs w:val="28"/>
                <w:lang w:val="kk-KZ" w:eastAsia="en-US"/>
              </w:rPr>
            </w:pPr>
            <w:r>
              <w:rPr>
                <w:b/>
                <w:bCs/>
                <w:sz w:val="28"/>
                <w:szCs w:val="28"/>
                <w:lang w:val="kk-KZ" w:eastAsia="en-US"/>
              </w:rPr>
              <w:t>14 дәріс</w:t>
            </w:r>
            <w:r>
              <w:rPr>
                <w:sz w:val="28"/>
                <w:szCs w:val="28"/>
                <w:lang w:val="kk-KZ" w:eastAsia="en-US"/>
              </w:rPr>
              <w:t>. Италия БАҚ-ның берілу ерекшелігі</w:t>
            </w:r>
          </w:p>
          <w:p w:rsidR="007A128E" w:rsidRPr="00507481" w:rsidRDefault="007A128E" w:rsidP="007B13A2">
            <w:pPr>
              <w:spacing w:line="276" w:lineRule="auto"/>
              <w:rPr>
                <w:sz w:val="28"/>
                <w:szCs w:val="28"/>
                <w:lang w:val="kk-KZ" w:eastAsia="en-US"/>
              </w:rPr>
            </w:pPr>
            <w:r>
              <w:rPr>
                <w:b/>
                <w:bCs/>
                <w:sz w:val="28"/>
                <w:szCs w:val="28"/>
                <w:lang w:val="kk-KZ" w:eastAsia="en-US"/>
              </w:rPr>
              <w:t>7. семинар</w:t>
            </w:r>
            <w:r>
              <w:rPr>
                <w:sz w:val="28"/>
                <w:szCs w:val="28"/>
                <w:lang w:val="kk-KZ" w:eastAsia="en-US"/>
              </w:rPr>
              <w:t>. «Егемен Қазақстан» газетіндегі халықаралық тақырыптардың ерекшелігі.</w:t>
            </w:r>
          </w:p>
        </w:tc>
        <w:tc>
          <w:tcPr>
            <w:tcW w:w="900"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1</w:t>
            </w:r>
          </w:p>
        </w:tc>
        <w:tc>
          <w:tcPr>
            <w:tcW w:w="910"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1</w:t>
            </w:r>
          </w:p>
        </w:tc>
        <w:tc>
          <w:tcPr>
            <w:tcW w:w="3409"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 xml:space="preserve"> Италия тақырыбында талдамалы мақала жазудың тәжірибесі.</w:t>
            </w:r>
          </w:p>
          <w:p w:rsidR="007A128E" w:rsidRDefault="007A128E" w:rsidP="007B13A2">
            <w:pPr>
              <w:spacing w:line="276" w:lineRule="auto"/>
              <w:jc w:val="both"/>
              <w:rPr>
                <w:sz w:val="28"/>
                <w:szCs w:val="28"/>
                <w:lang w:val="kk-KZ" w:eastAsia="en-US"/>
              </w:rPr>
            </w:pPr>
            <w:r>
              <w:rPr>
                <w:sz w:val="28"/>
                <w:szCs w:val="28"/>
                <w:lang w:val="kk-KZ" w:eastAsia="en-US"/>
              </w:rPr>
              <w:t>СӨЖ - 14</w:t>
            </w:r>
          </w:p>
        </w:tc>
      </w:tr>
      <w:tr w:rsidR="007A128E" w:rsidRPr="000B0ECA" w:rsidTr="007B13A2">
        <w:tc>
          <w:tcPr>
            <w:tcW w:w="467"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15</w:t>
            </w:r>
          </w:p>
        </w:tc>
        <w:tc>
          <w:tcPr>
            <w:tcW w:w="4319" w:type="dxa"/>
            <w:tcBorders>
              <w:top w:val="single" w:sz="4" w:space="0" w:color="auto"/>
              <w:left w:val="single" w:sz="4" w:space="0" w:color="auto"/>
              <w:bottom w:val="single" w:sz="4" w:space="0" w:color="auto"/>
              <w:right w:val="single" w:sz="4" w:space="0" w:color="auto"/>
            </w:tcBorders>
            <w:hideMark/>
          </w:tcPr>
          <w:p w:rsidR="007A128E" w:rsidRDefault="007A128E" w:rsidP="007B13A2">
            <w:pPr>
              <w:pStyle w:val="31"/>
              <w:spacing w:line="276" w:lineRule="auto"/>
              <w:rPr>
                <w:sz w:val="28"/>
                <w:szCs w:val="28"/>
                <w:lang w:eastAsia="en-US"/>
              </w:rPr>
            </w:pPr>
            <w:r>
              <w:rPr>
                <w:b/>
                <w:bCs/>
                <w:sz w:val="28"/>
                <w:szCs w:val="28"/>
                <w:lang w:val="kk-KZ" w:eastAsia="en-US"/>
              </w:rPr>
              <w:t>8 дәріс</w:t>
            </w:r>
            <w:r>
              <w:rPr>
                <w:sz w:val="28"/>
                <w:szCs w:val="28"/>
                <w:lang w:val="kk-KZ" w:eastAsia="en-US"/>
              </w:rPr>
              <w:t xml:space="preserve">. </w:t>
            </w:r>
            <w:r>
              <w:rPr>
                <w:b/>
                <w:bCs/>
                <w:sz w:val="28"/>
                <w:szCs w:val="28"/>
                <w:lang w:val="kk-KZ" w:eastAsia="en-US"/>
              </w:rPr>
              <w:t>Германияның шетелге ақпарат тарату әдістері.</w:t>
            </w:r>
            <w:r>
              <w:rPr>
                <w:sz w:val="28"/>
                <w:szCs w:val="28"/>
                <w:lang w:eastAsia="en-US"/>
              </w:rPr>
              <w:t xml:space="preserve"> </w:t>
            </w:r>
            <w:proofErr w:type="spellStart"/>
            <w:r>
              <w:rPr>
                <w:sz w:val="28"/>
                <w:szCs w:val="28"/>
                <w:lang w:eastAsia="en-US"/>
              </w:rPr>
              <w:t>Германияның</w:t>
            </w:r>
            <w:proofErr w:type="spellEnd"/>
            <w:r>
              <w:rPr>
                <w:sz w:val="28"/>
                <w:szCs w:val="28"/>
                <w:lang w:eastAsia="en-US"/>
              </w:rPr>
              <w:t xml:space="preserve"> </w:t>
            </w:r>
            <w:proofErr w:type="spellStart"/>
            <w:r>
              <w:rPr>
                <w:sz w:val="28"/>
                <w:szCs w:val="28"/>
                <w:lang w:eastAsia="en-US"/>
              </w:rPr>
              <w:t>қазіргі</w:t>
            </w:r>
            <w:proofErr w:type="spellEnd"/>
            <w:r>
              <w:rPr>
                <w:sz w:val="28"/>
                <w:szCs w:val="28"/>
                <w:lang w:eastAsia="en-US"/>
              </w:rPr>
              <w:t xml:space="preserve"> </w:t>
            </w:r>
            <w:proofErr w:type="spellStart"/>
            <w:r>
              <w:rPr>
                <w:sz w:val="28"/>
                <w:szCs w:val="28"/>
                <w:lang w:eastAsia="en-US"/>
              </w:rPr>
              <w:t>шетелдік</w:t>
            </w:r>
            <w:proofErr w:type="spellEnd"/>
            <w:r>
              <w:rPr>
                <w:sz w:val="28"/>
                <w:szCs w:val="28"/>
                <w:lang w:eastAsia="en-US"/>
              </w:rPr>
              <w:t xml:space="preserve"> </w:t>
            </w:r>
            <w:proofErr w:type="spellStart"/>
            <w:r>
              <w:rPr>
                <w:sz w:val="28"/>
                <w:szCs w:val="28"/>
                <w:lang w:eastAsia="en-US"/>
              </w:rPr>
              <w:t>таралым</w:t>
            </w:r>
            <w:proofErr w:type="spellEnd"/>
            <w:r>
              <w:rPr>
                <w:sz w:val="28"/>
                <w:szCs w:val="28"/>
                <w:lang w:eastAsia="en-US"/>
              </w:rPr>
              <w:t xml:space="preserve"> </w:t>
            </w:r>
            <w:proofErr w:type="spellStart"/>
            <w:r>
              <w:rPr>
                <w:sz w:val="28"/>
                <w:szCs w:val="28"/>
                <w:lang w:eastAsia="en-US"/>
              </w:rPr>
              <w:t>жүйесі</w:t>
            </w:r>
            <w:proofErr w:type="spellEnd"/>
            <w:r>
              <w:rPr>
                <w:sz w:val="28"/>
                <w:szCs w:val="28"/>
                <w:lang w:eastAsia="en-US"/>
              </w:rPr>
              <w:t>. БАҚ  «</w:t>
            </w:r>
            <w:proofErr w:type="spellStart"/>
            <w:r>
              <w:rPr>
                <w:sz w:val="28"/>
                <w:szCs w:val="28"/>
                <w:lang w:eastAsia="en-US"/>
              </w:rPr>
              <w:t>инфрақұрылымындағы</w:t>
            </w:r>
            <w:proofErr w:type="spellEnd"/>
            <w:r>
              <w:rPr>
                <w:sz w:val="28"/>
                <w:szCs w:val="28"/>
                <w:lang w:eastAsia="en-US"/>
              </w:rPr>
              <w:t xml:space="preserve">» </w:t>
            </w:r>
            <w:proofErr w:type="spellStart"/>
            <w:r>
              <w:rPr>
                <w:sz w:val="28"/>
                <w:szCs w:val="28"/>
                <w:lang w:eastAsia="en-US"/>
              </w:rPr>
              <w:t>негізгі</w:t>
            </w:r>
            <w:proofErr w:type="spellEnd"/>
            <w:r>
              <w:rPr>
                <w:sz w:val="28"/>
                <w:szCs w:val="28"/>
                <w:lang w:eastAsia="en-US"/>
              </w:rPr>
              <w:t xml:space="preserve"> </w:t>
            </w:r>
            <w:proofErr w:type="spellStart"/>
            <w:r>
              <w:rPr>
                <w:sz w:val="28"/>
                <w:szCs w:val="28"/>
                <w:lang w:eastAsia="en-US"/>
              </w:rPr>
              <w:t>ұйымдар</w:t>
            </w:r>
            <w:proofErr w:type="spellEnd"/>
            <w:r>
              <w:rPr>
                <w:sz w:val="28"/>
                <w:szCs w:val="28"/>
                <w:lang w:eastAsia="en-US"/>
              </w:rPr>
              <w:t xml:space="preserve"> – </w:t>
            </w:r>
            <w:proofErr w:type="spellStart"/>
            <w:r>
              <w:rPr>
                <w:sz w:val="28"/>
                <w:szCs w:val="28"/>
                <w:lang w:eastAsia="en-US"/>
              </w:rPr>
              <w:t>ақпарат</w:t>
            </w:r>
            <w:proofErr w:type="spellEnd"/>
            <w:r>
              <w:rPr>
                <w:sz w:val="28"/>
                <w:szCs w:val="28"/>
                <w:lang w:eastAsia="en-US"/>
              </w:rPr>
              <w:t xml:space="preserve"> </w:t>
            </w:r>
            <w:proofErr w:type="spellStart"/>
            <w:r>
              <w:rPr>
                <w:sz w:val="28"/>
                <w:szCs w:val="28"/>
                <w:lang w:eastAsia="en-US"/>
              </w:rPr>
              <w:t>және</w:t>
            </w:r>
            <w:proofErr w:type="spellEnd"/>
            <w:r>
              <w:rPr>
                <w:sz w:val="28"/>
                <w:szCs w:val="28"/>
                <w:lang w:eastAsia="en-US"/>
              </w:rPr>
              <w:t xml:space="preserve"> </w:t>
            </w:r>
            <w:proofErr w:type="spellStart"/>
            <w:r>
              <w:rPr>
                <w:sz w:val="28"/>
                <w:szCs w:val="28"/>
                <w:lang w:eastAsia="en-US"/>
              </w:rPr>
              <w:t>жарнама</w:t>
            </w:r>
            <w:proofErr w:type="spellEnd"/>
            <w:r>
              <w:rPr>
                <w:sz w:val="28"/>
                <w:szCs w:val="28"/>
                <w:lang w:eastAsia="en-US"/>
              </w:rPr>
              <w:t xml:space="preserve"> </w:t>
            </w:r>
            <w:proofErr w:type="spellStart"/>
            <w:r>
              <w:rPr>
                <w:sz w:val="28"/>
                <w:szCs w:val="28"/>
                <w:lang w:eastAsia="en-US"/>
              </w:rPr>
              <w:t>агенттіктері</w:t>
            </w:r>
            <w:proofErr w:type="spellEnd"/>
            <w:r>
              <w:rPr>
                <w:sz w:val="28"/>
                <w:szCs w:val="28"/>
                <w:lang w:eastAsia="en-US"/>
              </w:rPr>
              <w:t xml:space="preserve">, </w:t>
            </w:r>
            <w:proofErr w:type="gramStart"/>
            <w:r>
              <w:rPr>
                <w:sz w:val="28"/>
                <w:szCs w:val="28"/>
                <w:lang w:eastAsia="en-US"/>
              </w:rPr>
              <w:t>ПР</w:t>
            </w:r>
            <w:proofErr w:type="gramEnd"/>
            <w:r>
              <w:rPr>
                <w:sz w:val="28"/>
                <w:szCs w:val="28"/>
                <w:lang w:eastAsia="en-US"/>
              </w:rPr>
              <w:t xml:space="preserve"> </w:t>
            </w:r>
            <w:proofErr w:type="spellStart"/>
            <w:r>
              <w:rPr>
                <w:sz w:val="28"/>
                <w:szCs w:val="28"/>
                <w:lang w:eastAsia="en-US"/>
              </w:rPr>
              <w:t>компаниялары</w:t>
            </w:r>
            <w:proofErr w:type="spellEnd"/>
            <w:r>
              <w:rPr>
                <w:sz w:val="28"/>
                <w:szCs w:val="28"/>
                <w:lang w:eastAsia="en-US"/>
              </w:rPr>
              <w:t>. (</w:t>
            </w:r>
            <w:proofErr w:type="spellStart"/>
            <w:r>
              <w:rPr>
                <w:sz w:val="28"/>
                <w:szCs w:val="28"/>
                <w:lang w:eastAsia="en-US"/>
              </w:rPr>
              <w:t>белгілі</w:t>
            </w:r>
            <w:proofErr w:type="spellEnd"/>
            <w:r>
              <w:rPr>
                <w:sz w:val="28"/>
                <w:szCs w:val="28"/>
                <w:lang w:eastAsia="en-US"/>
              </w:rPr>
              <w:t xml:space="preserve"> </w:t>
            </w:r>
            <w:proofErr w:type="spellStart"/>
            <w:r>
              <w:rPr>
                <w:sz w:val="28"/>
                <w:szCs w:val="28"/>
                <w:lang w:eastAsia="en-US"/>
              </w:rPr>
              <w:t>бір</w:t>
            </w:r>
            <w:proofErr w:type="spellEnd"/>
            <w:r>
              <w:rPr>
                <w:sz w:val="28"/>
                <w:szCs w:val="28"/>
                <w:lang w:eastAsia="en-US"/>
              </w:rPr>
              <w:t xml:space="preserve"> </w:t>
            </w:r>
            <w:proofErr w:type="spellStart"/>
            <w:r>
              <w:rPr>
                <w:sz w:val="28"/>
                <w:szCs w:val="28"/>
                <w:lang w:eastAsia="en-US"/>
              </w:rPr>
              <w:t>мемлекетті</w:t>
            </w:r>
            <w:proofErr w:type="spellEnd"/>
            <w:r>
              <w:rPr>
                <w:sz w:val="28"/>
                <w:szCs w:val="28"/>
                <w:lang w:eastAsia="en-US"/>
              </w:rPr>
              <w:t xml:space="preserve"> </w:t>
            </w:r>
            <w:proofErr w:type="spellStart"/>
            <w:r>
              <w:rPr>
                <w:sz w:val="28"/>
                <w:szCs w:val="28"/>
                <w:lang w:eastAsia="en-US"/>
              </w:rPr>
              <w:lastRenderedPageBreak/>
              <w:t>қарастыру</w:t>
            </w:r>
            <w:proofErr w:type="spellEnd"/>
            <w:r>
              <w:rPr>
                <w:sz w:val="28"/>
                <w:szCs w:val="28"/>
                <w:lang w:eastAsia="en-US"/>
              </w:rPr>
              <w:t>).</w:t>
            </w:r>
          </w:p>
          <w:p w:rsidR="007A128E" w:rsidRPr="00EC076B" w:rsidRDefault="007A128E" w:rsidP="007B13A2">
            <w:pPr>
              <w:spacing w:line="276" w:lineRule="auto"/>
              <w:rPr>
                <w:sz w:val="28"/>
                <w:szCs w:val="28"/>
                <w:lang w:val="kk-KZ" w:eastAsia="en-US"/>
              </w:rPr>
            </w:pPr>
            <w:r>
              <w:rPr>
                <w:b/>
                <w:bCs/>
                <w:sz w:val="28"/>
                <w:szCs w:val="28"/>
                <w:lang w:val="kk-KZ" w:eastAsia="en-US"/>
              </w:rPr>
              <w:t>15 семинар</w:t>
            </w:r>
            <w:r>
              <w:rPr>
                <w:sz w:val="28"/>
                <w:szCs w:val="28"/>
                <w:lang w:val="kk-KZ" w:eastAsia="en-US"/>
              </w:rPr>
              <w:t>.  «Жас Қазақ» апталығындағы халықаралық тақырыптардың жазылу ерекшелігі.</w:t>
            </w:r>
          </w:p>
        </w:tc>
        <w:tc>
          <w:tcPr>
            <w:tcW w:w="900"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lastRenderedPageBreak/>
              <w:t>1</w:t>
            </w:r>
          </w:p>
        </w:tc>
        <w:tc>
          <w:tcPr>
            <w:tcW w:w="910" w:type="dxa"/>
            <w:tcBorders>
              <w:top w:val="single" w:sz="4" w:space="0" w:color="auto"/>
              <w:left w:val="single" w:sz="4" w:space="0" w:color="auto"/>
              <w:bottom w:val="single" w:sz="4" w:space="0" w:color="auto"/>
              <w:right w:val="single" w:sz="4" w:space="0" w:color="auto"/>
            </w:tcBorders>
            <w:hideMark/>
          </w:tcPr>
          <w:p w:rsidR="007A128E" w:rsidRDefault="007A128E" w:rsidP="007B13A2">
            <w:pPr>
              <w:spacing w:line="276" w:lineRule="auto"/>
              <w:jc w:val="both"/>
              <w:rPr>
                <w:sz w:val="28"/>
                <w:szCs w:val="28"/>
                <w:lang w:val="kk-KZ" w:eastAsia="en-US"/>
              </w:rPr>
            </w:pPr>
            <w:r>
              <w:rPr>
                <w:sz w:val="28"/>
                <w:szCs w:val="28"/>
                <w:lang w:val="kk-KZ" w:eastAsia="en-US"/>
              </w:rPr>
              <w:t>1</w:t>
            </w:r>
          </w:p>
        </w:tc>
        <w:tc>
          <w:tcPr>
            <w:tcW w:w="3409" w:type="dxa"/>
            <w:tcBorders>
              <w:top w:val="single" w:sz="4" w:space="0" w:color="auto"/>
              <w:left w:val="single" w:sz="4" w:space="0" w:color="auto"/>
              <w:bottom w:val="single" w:sz="4" w:space="0" w:color="auto"/>
              <w:right w:val="single" w:sz="4" w:space="0" w:color="auto"/>
            </w:tcBorders>
          </w:tcPr>
          <w:p w:rsidR="007A128E" w:rsidRDefault="007A128E" w:rsidP="007B13A2">
            <w:pPr>
              <w:spacing w:line="276" w:lineRule="auto"/>
              <w:jc w:val="both"/>
              <w:rPr>
                <w:sz w:val="28"/>
                <w:szCs w:val="28"/>
                <w:lang w:val="kk-KZ" w:eastAsia="en-US"/>
              </w:rPr>
            </w:pPr>
            <w:r>
              <w:rPr>
                <w:sz w:val="28"/>
                <w:szCs w:val="28"/>
                <w:lang w:val="kk-KZ" w:eastAsia="en-US"/>
              </w:rPr>
              <w:t>Халықаралық лаңкестік тақырыбында талдамалы мақала жазудың тәжірибесі.</w:t>
            </w:r>
          </w:p>
          <w:p w:rsidR="007A128E" w:rsidRDefault="007A128E" w:rsidP="007B13A2">
            <w:pPr>
              <w:spacing w:line="276" w:lineRule="auto"/>
              <w:jc w:val="both"/>
              <w:rPr>
                <w:sz w:val="28"/>
                <w:szCs w:val="28"/>
                <w:lang w:val="kk-KZ" w:eastAsia="en-US"/>
              </w:rPr>
            </w:pPr>
            <w:r>
              <w:rPr>
                <w:sz w:val="28"/>
                <w:szCs w:val="28"/>
                <w:lang w:val="kk-KZ" w:eastAsia="en-US"/>
              </w:rPr>
              <w:t>СӨЖ-15</w:t>
            </w:r>
          </w:p>
          <w:p w:rsidR="007A128E" w:rsidRDefault="007A128E" w:rsidP="007B13A2">
            <w:pPr>
              <w:spacing w:line="276" w:lineRule="auto"/>
              <w:jc w:val="both"/>
              <w:rPr>
                <w:sz w:val="28"/>
                <w:szCs w:val="28"/>
                <w:lang w:val="kk-KZ" w:eastAsia="en-US"/>
              </w:rPr>
            </w:pPr>
          </w:p>
          <w:p w:rsidR="007A128E" w:rsidRDefault="007A128E" w:rsidP="007B13A2">
            <w:pPr>
              <w:spacing w:line="276" w:lineRule="auto"/>
              <w:jc w:val="both"/>
              <w:rPr>
                <w:sz w:val="28"/>
                <w:szCs w:val="28"/>
                <w:lang w:val="kk-KZ" w:eastAsia="en-US"/>
              </w:rPr>
            </w:pPr>
          </w:p>
          <w:p w:rsidR="007A128E" w:rsidRDefault="007A128E" w:rsidP="007B13A2">
            <w:pPr>
              <w:spacing w:line="276" w:lineRule="auto"/>
              <w:jc w:val="both"/>
              <w:rPr>
                <w:sz w:val="28"/>
                <w:szCs w:val="28"/>
                <w:lang w:val="kk-KZ" w:eastAsia="en-US"/>
              </w:rPr>
            </w:pPr>
          </w:p>
          <w:p w:rsidR="007A128E" w:rsidRDefault="007A128E" w:rsidP="007B13A2">
            <w:pPr>
              <w:spacing w:line="276" w:lineRule="auto"/>
              <w:jc w:val="both"/>
              <w:rPr>
                <w:sz w:val="28"/>
                <w:szCs w:val="28"/>
                <w:lang w:val="kk-KZ" w:eastAsia="en-US"/>
              </w:rPr>
            </w:pPr>
          </w:p>
          <w:p w:rsidR="007A128E" w:rsidRDefault="007A128E" w:rsidP="007B13A2">
            <w:pPr>
              <w:spacing w:line="276" w:lineRule="auto"/>
              <w:jc w:val="both"/>
              <w:rPr>
                <w:sz w:val="28"/>
                <w:szCs w:val="28"/>
                <w:lang w:val="kk-KZ" w:eastAsia="en-US"/>
              </w:rPr>
            </w:pPr>
          </w:p>
          <w:p w:rsidR="007A128E" w:rsidRDefault="007A128E" w:rsidP="007B13A2">
            <w:pPr>
              <w:spacing w:line="276" w:lineRule="auto"/>
              <w:jc w:val="both"/>
              <w:rPr>
                <w:sz w:val="28"/>
                <w:szCs w:val="28"/>
                <w:lang w:val="kk-KZ" w:eastAsia="en-US"/>
              </w:rPr>
            </w:pPr>
          </w:p>
          <w:p w:rsidR="007A128E" w:rsidRDefault="007A128E" w:rsidP="007B13A2">
            <w:pPr>
              <w:spacing w:line="276" w:lineRule="auto"/>
              <w:jc w:val="both"/>
              <w:rPr>
                <w:sz w:val="28"/>
                <w:szCs w:val="28"/>
                <w:lang w:val="kk-KZ" w:eastAsia="en-US"/>
              </w:rPr>
            </w:pPr>
          </w:p>
          <w:p w:rsidR="007A128E" w:rsidRDefault="007A128E" w:rsidP="007B13A2">
            <w:pPr>
              <w:spacing w:line="276" w:lineRule="auto"/>
              <w:jc w:val="both"/>
              <w:rPr>
                <w:sz w:val="28"/>
                <w:szCs w:val="28"/>
                <w:lang w:val="kk-KZ" w:eastAsia="en-US"/>
              </w:rPr>
            </w:pPr>
          </w:p>
          <w:p w:rsidR="007A128E" w:rsidRDefault="007A128E" w:rsidP="007B13A2">
            <w:pPr>
              <w:spacing w:line="276" w:lineRule="auto"/>
              <w:jc w:val="both"/>
              <w:rPr>
                <w:sz w:val="28"/>
                <w:szCs w:val="28"/>
                <w:lang w:val="kk-KZ" w:eastAsia="en-US"/>
              </w:rPr>
            </w:pPr>
          </w:p>
          <w:p w:rsidR="007A128E" w:rsidRDefault="007A128E" w:rsidP="007B13A2">
            <w:pPr>
              <w:spacing w:line="276" w:lineRule="auto"/>
              <w:jc w:val="both"/>
              <w:rPr>
                <w:sz w:val="28"/>
                <w:szCs w:val="28"/>
                <w:lang w:val="kk-KZ" w:eastAsia="en-US"/>
              </w:rPr>
            </w:pPr>
          </w:p>
          <w:p w:rsidR="007A128E" w:rsidRDefault="007A128E" w:rsidP="007B13A2">
            <w:pPr>
              <w:spacing w:line="276" w:lineRule="auto"/>
              <w:jc w:val="both"/>
              <w:rPr>
                <w:sz w:val="28"/>
                <w:szCs w:val="28"/>
                <w:lang w:val="kk-KZ" w:eastAsia="en-US"/>
              </w:rPr>
            </w:pPr>
          </w:p>
        </w:tc>
      </w:tr>
    </w:tbl>
    <w:p w:rsidR="007A128E" w:rsidRDefault="007A128E" w:rsidP="007A128E">
      <w:pPr>
        <w:pStyle w:val="3"/>
        <w:rPr>
          <w:rFonts w:ascii="Times New Roman" w:hAnsi="Times New Roman" w:cs="Times New Roman"/>
          <w:sz w:val="28"/>
          <w:szCs w:val="28"/>
        </w:rPr>
      </w:pPr>
      <w:r>
        <w:rPr>
          <w:rFonts w:ascii="Times New Roman" w:hAnsi="Times New Roman" w:cs="Times New Roman"/>
          <w:sz w:val="28"/>
          <w:szCs w:val="28"/>
        </w:rPr>
        <w:lastRenderedPageBreak/>
        <w:t>Студенттердің өзіндік жұмысына ұсынылатын әдебиеттер тізімі</w:t>
      </w:r>
    </w:p>
    <w:p w:rsidR="007A128E" w:rsidRDefault="007A128E" w:rsidP="007A128E">
      <w:pPr>
        <w:ind w:left="1416" w:right="-58" w:firstLine="708"/>
        <w:rPr>
          <w:b/>
          <w:bCs/>
          <w:sz w:val="28"/>
          <w:szCs w:val="28"/>
          <w:lang w:val="kk-KZ"/>
        </w:rPr>
      </w:pPr>
    </w:p>
    <w:p w:rsidR="007A128E" w:rsidRDefault="007A128E" w:rsidP="007A128E">
      <w:pPr>
        <w:ind w:left="2124" w:right="-58" w:firstLine="708"/>
        <w:rPr>
          <w:b/>
          <w:bCs/>
          <w:sz w:val="28"/>
          <w:szCs w:val="28"/>
          <w:lang w:val="kk-KZ"/>
        </w:rPr>
      </w:pPr>
      <w:r>
        <w:rPr>
          <w:b/>
          <w:bCs/>
          <w:sz w:val="28"/>
          <w:szCs w:val="28"/>
          <w:lang w:val="kk-KZ"/>
        </w:rPr>
        <w:t xml:space="preserve">Негізгі: </w:t>
      </w:r>
    </w:p>
    <w:p w:rsidR="007A128E" w:rsidRDefault="007A128E" w:rsidP="007A128E">
      <w:pPr>
        <w:pStyle w:val="a6"/>
        <w:rPr>
          <w:szCs w:val="28"/>
          <w:lang w:val="kk-KZ"/>
        </w:rPr>
      </w:pPr>
      <w:r>
        <w:rPr>
          <w:szCs w:val="28"/>
        </w:rPr>
        <w:t>1.</w:t>
      </w:r>
      <w:r>
        <w:rPr>
          <w:szCs w:val="28"/>
          <w:lang w:val="kk-KZ"/>
        </w:rPr>
        <w:t>Стандарты международной журналистики. Алматы, 2002</w:t>
      </w:r>
    </w:p>
    <w:p w:rsidR="007A128E" w:rsidRDefault="007A128E" w:rsidP="007A128E">
      <w:pPr>
        <w:pStyle w:val="a6"/>
        <w:rPr>
          <w:szCs w:val="28"/>
          <w:lang w:val="kk-KZ"/>
        </w:rPr>
      </w:pPr>
      <w:r>
        <w:rPr>
          <w:szCs w:val="28"/>
          <w:lang w:val="kk-KZ"/>
        </w:rPr>
        <w:t>2. Политкорректность в СМИ Казахстана: поиск гармонии. Алматы, 2007</w:t>
      </w:r>
    </w:p>
    <w:p w:rsidR="007A128E" w:rsidRDefault="007A128E" w:rsidP="007A128E">
      <w:pPr>
        <w:pStyle w:val="a6"/>
        <w:rPr>
          <w:szCs w:val="28"/>
          <w:lang w:val="kk-KZ"/>
        </w:rPr>
      </w:pPr>
      <w:r>
        <w:rPr>
          <w:szCs w:val="28"/>
          <w:lang w:val="kk-KZ"/>
        </w:rPr>
        <w:t xml:space="preserve">3. </w:t>
      </w:r>
      <w:proofErr w:type="spellStart"/>
      <w:r>
        <w:rPr>
          <w:szCs w:val="28"/>
        </w:rPr>
        <w:t>Медеуова</w:t>
      </w:r>
      <w:proofErr w:type="spellEnd"/>
      <w:r>
        <w:rPr>
          <w:szCs w:val="28"/>
        </w:rPr>
        <w:t xml:space="preserve"> Д. Глобализация и СМИ. </w:t>
      </w:r>
      <w:r>
        <w:rPr>
          <w:szCs w:val="28"/>
          <w:lang w:val="kk-KZ"/>
        </w:rPr>
        <w:t xml:space="preserve">Алматы: </w:t>
      </w:r>
      <w:r>
        <w:rPr>
          <w:szCs w:val="28"/>
        </w:rPr>
        <w:t>Ж</w:t>
      </w:r>
      <w:r>
        <w:rPr>
          <w:szCs w:val="28"/>
          <w:lang w:val="kk-KZ"/>
        </w:rPr>
        <w:t>і</w:t>
      </w:r>
      <w:r>
        <w:rPr>
          <w:szCs w:val="28"/>
        </w:rPr>
        <w:t>бек</w:t>
      </w:r>
      <w:r>
        <w:rPr>
          <w:szCs w:val="28"/>
          <w:lang w:val="en-US"/>
        </w:rPr>
        <w:t xml:space="preserve"> </w:t>
      </w:r>
      <w:proofErr w:type="spellStart"/>
      <w:r>
        <w:rPr>
          <w:szCs w:val="28"/>
        </w:rPr>
        <w:t>жолы</w:t>
      </w:r>
      <w:proofErr w:type="spellEnd"/>
      <w:r>
        <w:rPr>
          <w:szCs w:val="28"/>
          <w:lang w:val="en-US"/>
        </w:rPr>
        <w:t>.</w:t>
      </w:r>
      <w:r>
        <w:rPr>
          <w:szCs w:val="28"/>
          <w:lang w:val="kk-KZ"/>
        </w:rPr>
        <w:t xml:space="preserve"> </w:t>
      </w:r>
      <w:r>
        <w:rPr>
          <w:szCs w:val="28"/>
          <w:lang w:val="en-US"/>
        </w:rPr>
        <w:t>2004.</w:t>
      </w:r>
    </w:p>
    <w:p w:rsidR="007A128E" w:rsidRDefault="007A128E" w:rsidP="007A128E">
      <w:pPr>
        <w:pStyle w:val="a6"/>
        <w:rPr>
          <w:szCs w:val="28"/>
          <w:lang w:val="en-US"/>
        </w:rPr>
      </w:pPr>
      <w:r>
        <w:rPr>
          <w:szCs w:val="28"/>
          <w:lang w:val="kk-KZ"/>
        </w:rPr>
        <w:t xml:space="preserve">4. </w:t>
      </w:r>
      <w:proofErr w:type="spellStart"/>
      <w:proofErr w:type="gramStart"/>
      <w:r>
        <w:rPr>
          <w:szCs w:val="28"/>
          <w:lang w:val="en-US"/>
        </w:rPr>
        <w:t>Globalizathion</w:t>
      </w:r>
      <w:proofErr w:type="spellEnd"/>
      <w:r>
        <w:rPr>
          <w:szCs w:val="28"/>
          <w:lang w:val="en-US"/>
        </w:rPr>
        <w:t xml:space="preserve"> </w:t>
      </w:r>
      <w:proofErr w:type="spellStart"/>
      <w:r>
        <w:rPr>
          <w:szCs w:val="28"/>
          <w:lang w:val="en-US"/>
        </w:rPr>
        <w:t>macc</w:t>
      </w:r>
      <w:proofErr w:type="spellEnd"/>
      <w:r>
        <w:rPr>
          <w:szCs w:val="28"/>
          <w:lang w:val="en-US"/>
        </w:rPr>
        <w:t>-media.</w:t>
      </w:r>
      <w:proofErr w:type="gramEnd"/>
      <w:r>
        <w:rPr>
          <w:szCs w:val="28"/>
          <w:lang w:val="en-US"/>
        </w:rPr>
        <w:t xml:space="preserve"> Oklahoma 2005</w:t>
      </w:r>
    </w:p>
    <w:p w:rsidR="007A128E" w:rsidRDefault="007A128E" w:rsidP="007A128E">
      <w:pPr>
        <w:pStyle w:val="a6"/>
        <w:rPr>
          <w:szCs w:val="28"/>
          <w:lang w:val="en-US"/>
        </w:rPr>
      </w:pPr>
      <w:r>
        <w:rPr>
          <w:szCs w:val="28"/>
          <w:lang w:val="kk-KZ"/>
        </w:rPr>
        <w:t xml:space="preserve">5. </w:t>
      </w:r>
      <w:proofErr w:type="gramStart"/>
      <w:r>
        <w:rPr>
          <w:szCs w:val="28"/>
          <w:lang w:val="en-US"/>
        </w:rPr>
        <w:t xml:space="preserve">Mary B. Cassata and </w:t>
      </w:r>
      <w:proofErr w:type="spellStart"/>
      <w:r>
        <w:rPr>
          <w:szCs w:val="28"/>
          <w:lang w:val="en-US"/>
        </w:rPr>
        <w:t>Molefi</w:t>
      </w:r>
      <w:proofErr w:type="spellEnd"/>
      <w:r>
        <w:rPr>
          <w:szCs w:val="28"/>
          <w:lang w:val="en-US"/>
        </w:rPr>
        <w:t xml:space="preserve"> K. Asante.</w:t>
      </w:r>
      <w:proofErr w:type="gramEnd"/>
      <w:r>
        <w:rPr>
          <w:szCs w:val="28"/>
          <w:lang w:val="en-US"/>
        </w:rPr>
        <w:t xml:space="preserve"> </w:t>
      </w:r>
      <w:proofErr w:type="gramStart"/>
      <w:r>
        <w:rPr>
          <w:szCs w:val="28"/>
          <w:lang w:val="en-US"/>
        </w:rPr>
        <w:t>MASS COMMUNICATION Principles and Practices.</w:t>
      </w:r>
      <w:proofErr w:type="gramEnd"/>
      <w:r>
        <w:rPr>
          <w:szCs w:val="28"/>
          <w:lang w:val="en-US"/>
        </w:rPr>
        <w:t xml:space="preserve">  Oklahoma 2004</w:t>
      </w:r>
    </w:p>
    <w:p w:rsidR="007A128E" w:rsidRDefault="007A128E" w:rsidP="007A128E">
      <w:pPr>
        <w:pStyle w:val="a6"/>
        <w:rPr>
          <w:szCs w:val="28"/>
          <w:lang w:val="kk-KZ"/>
        </w:rPr>
      </w:pPr>
      <w:r>
        <w:rPr>
          <w:szCs w:val="28"/>
          <w:lang w:val="kk-KZ"/>
        </w:rPr>
        <w:t>6.</w:t>
      </w:r>
      <w:proofErr w:type="spellStart"/>
      <w:r>
        <w:rPr>
          <w:szCs w:val="28"/>
          <w:lang w:val="en-US"/>
        </w:rPr>
        <w:t>Berlo</w:t>
      </w:r>
      <w:proofErr w:type="spellEnd"/>
      <w:r>
        <w:rPr>
          <w:szCs w:val="28"/>
          <w:lang w:val="en-US"/>
        </w:rPr>
        <w:t xml:space="preserve">, David K. Process of Communication/ New York </w:t>
      </w:r>
      <w:r>
        <w:rPr>
          <w:szCs w:val="28"/>
          <w:lang w:val="kk-KZ"/>
        </w:rPr>
        <w:t>2006</w:t>
      </w:r>
    </w:p>
    <w:p w:rsidR="007A128E" w:rsidRDefault="007A128E" w:rsidP="007A128E">
      <w:pPr>
        <w:pStyle w:val="a6"/>
        <w:rPr>
          <w:szCs w:val="28"/>
          <w:lang w:val="kk-KZ"/>
        </w:rPr>
      </w:pPr>
      <w:r>
        <w:rPr>
          <w:szCs w:val="28"/>
          <w:lang w:val="kk-KZ"/>
        </w:rPr>
        <w:t>7. Қуандық Шамақайұлы. Азат ойдың айнасы/ Алматы 2008</w:t>
      </w:r>
    </w:p>
    <w:p w:rsidR="007A128E" w:rsidRPr="00FF1482" w:rsidRDefault="007A128E" w:rsidP="007A128E">
      <w:pPr>
        <w:pStyle w:val="a6"/>
        <w:rPr>
          <w:szCs w:val="28"/>
          <w:lang w:val="kk-KZ"/>
        </w:rPr>
      </w:pPr>
      <w:r>
        <w:rPr>
          <w:szCs w:val="28"/>
          <w:lang w:val="kk-KZ"/>
        </w:rPr>
        <w:t>8. Рамазанова Айгүл. Шетел журналистикасы/Алматы 2005</w:t>
      </w:r>
    </w:p>
    <w:p w:rsidR="007A128E" w:rsidRPr="00FF1482" w:rsidRDefault="007A128E" w:rsidP="007A128E">
      <w:pPr>
        <w:ind w:left="360" w:right="-58"/>
        <w:rPr>
          <w:sz w:val="28"/>
          <w:szCs w:val="28"/>
          <w:lang w:val="kk-KZ"/>
        </w:rPr>
      </w:pPr>
    </w:p>
    <w:p w:rsidR="007A128E" w:rsidRDefault="007A128E" w:rsidP="007A128E">
      <w:pPr>
        <w:ind w:left="2124" w:right="-58" w:firstLine="708"/>
        <w:rPr>
          <w:b/>
          <w:bCs/>
          <w:sz w:val="28"/>
          <w:szCs w:val="28"/>
          <w:lang w:val="en-US"/>
        </w:rPr>
      </w:pPr>
      <w:r>
        <w:rPr>
          <w:b/>
          <w:bCs/>
          <w:sz w:val="28"/>
          <w:szCs w:val="28"/>
          <w:lang w:val="kk-KZ"/>
        </w:rPr>
        <w:t>Қосымша</w:t>
      </w:r>
      <w:r>
        <w:rPr>
          <w:b/>
          <w:bCs/>
          <w:sz w:val="28"/>
          <w:szCs w:val="28"/>
          <w:lang w:val="en-US"/>
        </w:rPr>
        <w:t>:</w:t>
      </w:r>
    </w:p>
    <w:p w:rsidR="007A128E" w:rsidRDefault="007A128E" w:rsidP="007A128E">
      <w:pPr>
        <w:numPr>
          <w:ilvl w:val="0"/>
          <w:numId w:val="1"/>
        </w:numPr>
        <w:ind w:right="-58"/>
        <w:rPr>
          <w:sz w:val="28"/>
          <w:szCs w:val="28"/>
        </w:rPr>
      </w:pPr>
      <w:r>
        <w:rPr>
          <w:sz w:val="28"/>
          <w:szCs w:val="28"/>
        </w:rPr>
        <w:t>Лапкин В.В. Универсальная цивилизация: болезнь роста и ее симптомы. // Политические институты на рубеже тысячелетий. Дубна 2001г. С.19.</w:t>
      </w:r>
    </w:p>
    <w:p w:rsidR="007A128E" w:rsidRDefault="007A128E" w:rsidP="007A128E">
      <w:pPr>
        <w:numPr>
          <w:ilvl w:val="0"/>
          <w:numId w:val="1"/>
        </w:numPr>
        <w:ind w:right="-58"/>
        <w:rPr>
          <w:sz w:val="28"/>
          <w:szCs w:val="28"/>
        </w:rPr>
      </w:pPr>
      <w:r>
        <w:rPr>
          <w:sz w:val="28"/>
          <w:szCs w:val="28"/>
        </w:rPr>
        <w:t>Бжезинский З. Великая шахматная доска. Господство Америки и его геостратегические императивы. М.1998.</w:t>
      </w:r>
    </w:p>
    <w:p w:rsidR="007A128E" w:rsidRDefault="007A128E" w:rsidP="007A128E">
      <w:pPr>
        <w:numPr>
          <w:ilvl w:val="0"/>
          <w:numId w:val="1"/>
        </w:numPr>
        <w:ind w:right="-58"/>
        <w:rPr>
          <w:sz w:val="28"/>
          <w:szCs w:val="28"/>
        </w:rPr>
      </w:pPr>
      <w:r>
        <w:rPr>
          <w:sz w:val="28"/>
          <w:szCs w:val="28"/>
        </w:rPr>
        <w:t>Перес Ш. Новый Ближний Восток. М.1994.</w:t>
      </w:r>
    </w:p>
    <w:p w:rsidR="007A128E" w:rsidRDefault="007A128E" w:rsidP="007A128E">
      <w:pPr>
        <w:numPr>
          <w:ilvl w:val="0"/>
          <w:numId w:val="1"/>
        </w:numPr>
        <w:ind w:right="-58"/>
        <w:rPr>
          <w:sz w:val="28"/>
          <w:szCs w:val="28"/>
        </w:rPr>
      </w:pPr>
      <w:proofErr w:type="spellStart"/>
      <w:r>
        <w:rPr>
          <w:sz w:val="28"/>
          <w:szCs w:val="28"/>
        </w:rPr>
        <w:t>Канетти</w:t>
      </w:r>
      <w:proofErr w:type="spellEnd"/>
      <w:r>
        <w:rPr>
          <w:sz w:val="28"/>
          <w:szCs w:val="28"/>
        </w:rPr>
        <w:t xml:space="preserve"> </w:t>
      </w:r>
      <w:proofErr w:type="spellStart"/>
      <w:r>
        <w:rPr>
          <w:sz w:val="28"/>
          <w:szCs w:val="28"/>
        </w:rPr>
        <w:t>Э.Масса</w:t>
      </w:r>
      <w:proofErr w:type="spellEnd"/>
      <w:r>
        <w:rPr>
          <w:sz w:val="28"/>
          <w:szCs w:val="28"/>
        </w:rPr>
        <w:t xml:space="preserve"> и власть. М.1997.С.16</w:t>
      </w:r>
    </w:p>
    <w:p w:rsidR="007A128E" w:rsidRDefault="007A128E" w:rsidP="007A128E">
      <w:pPr>
        <w:numPr>
          <w:ilvl w:val="0"/>
          <w:numId w:val="1"/>
        </w:numPr>
        <w:ind w:right="-58"/>
        <w:rPr>
          <w:sz w:val="28"/>
          <w:szCs w:val="28"/>
        </w:rPr>
      </w:pPr>
      <w:r>
        <w:rPr>
          <w:sz w:val="28"/>
          <w:szCs w:val="28"/>
          <w:lang w:val="kk-KZ"/>
        </w:rPr>
        <w:t>Қарымсақова Р. Жаз, бірақ ушықтырма. Алматы, 2007</w:t>
      </w:r>
    </w:p>
    <w:p w:rsidR="007A128E" w:rsidRDefault="007A128E" w:rsidP="007A128E">
      <w:pPr>
        <w:numPr>
          <w:ilvl w:val="0"/>
          <w:numId w:val="1"/>
        </w:numPr>
        <w:ind w:right="-58"/>
        <w:rPr>
          <w:sz w:val="28"/>
          <w:szCs w:val="28"/>
        </w:rPr>
      </w:pPr>
      <w:proofErr w:type="spellStart"/>
      <w:r>
        <w:rPr>
          <w:sz w:val="28"/>
          <w:szCs w:val="28"/>
        </w:rPr>
        <w:t>Райх</w:t>
      </w:r>
      <w:proofErr w:type="spellEnd"/>
      <w:r>
        <w:rPr>
          <w:sz w:val="28"/>
          <w:szCs w:val="28"/>
        </w:rPr>
        <w:t xml:space="preserve"> В. Неспособность к свободе // Дружба народов.№10.1994.</w:t>
      </w:r>
    </w:p>
    <w:p w:rsidR="007A128E" w:rsidRDefault="007A128E" w:rsidP="007A128E">
      <w:pPr>
        <w:pStyle w:val="a7"/>
        <w:numPr>
          <w:ilvl w:val="0"/>
          <w:numId w:val="1"/>
        </w:numPr>
        <w:rPr>
          <w:sz w:val="28"/>
          <w:szCs w:val="28"/>
        </w:rPr>
      </w:pPr>
      <w:proofErr w:type="spellStart"/>
      <w:r>
        <w:rPr>
          <w:sz w:val="28"/>
          <w:szCs w:val="28"/>
        </w:rPr>
        <w:t>Сегела</w:t>
      </w:r>
      <w:proofErr w:type="spellEnd"/>
      <w:r>
        <w:rPr>
          <w:sz w:val="28"/>
          <w:szCs w:val="28"/>
        </w:rPr>
        <w:t xml:space="preserve"> </w:t>
      </w:r>
      <w:proofErr w:type="spellStart"/>
      <w:r>
        <w:rPr>
          <w:sz w:val="28"/>
          <w:szCs w:val="28"/>
        </w:rPr>
        <w:t>Ж.Национальные</w:t>
      </w:r>
      <w:proofErr w:type="spellEnd"/>
      <w:r>
        <w:rPr>
          <w:sz w:val="28"/>
          <w:szCs w:val="28"/>
        </w:rPr>
        <w:t xml:space="preserve">  особенности  охоты за </w:t>
      </w:r>
      <w:proofErr w:type="spellStart"/>
      <w:r>
        <w:rPr>
          <w:sz w:val="28"/>
          <w:szCs w:val="28"/>
        </w:rPr>
        <w:t>голосами</w:t>
      </w:r>
      <w:proofErr w:type="gramStart"/>
      <w:r>
        <w:rPr>
          <w:sz w:val="28"/>
          <w:szCs w:val="28"/>
        </w:rPr>
        <w:t>:т</w:t>
      </w:r>
      <w:proofErr w:type="gramEnd"/>
      <w:r>
        <w:rPr>
          <w:sz w:val="28"/>
          <w:szCs w:val="28"/>
        </w:rPr>
        <w:t>ак</w:t>
      </w:r>
      <w:proofErr w:type="spellEnd"/>
      <w:r>
        <w:rPr>
          <w:sz w:val="28"/>
          <w:szCs w:val="28"/>
        </w:rPr>
        <w:t xml:space="preserve"> делают призидентов.-М.,1999</w:t>
      </w:r>
    </w:p>
    <w:p w:rsidR="007A128E" w:rsidRDefault="007A128E" w:rsidP="007A128E">
      <w:pPr>
        <w:pStyle w:val="a7"/>
        <w:numPr>
          <w:ilvl w:val="0"/>
          <w:numId w:val="1"/>
        </w:numPr>
        <w:rPr>
          <w:sz w:val="28"/>
          <w:szCs w:val="28"/>
        </w:rPr>
      </w:pPr>
      <w:proofErr w:type="spellStart"/>
      <w:r>
        <w:rPr>
          <w:sz w:val="28"/>
          <w:szCs w:val="28"/>
        </w:rPr>
        <w:t>Сиберт</w:t>
      </w:r>
      <w:proofErr w:type="spellEnd"/>
      <w:r>
        <w:rPr>
          <w:sz w:val="28"/>
          <w:szCs w:val="28"/>
        </w:rPr>
        <w:t xml:space="preserve"> Ф.,</w:t>
      </w:r>
      <w:proofErr w:type="spellStart"/>
      <w:r>
        <w:rPr>
          <w:sz w:val="28"/>
          <w:szCs w:val="28"/>
        </w:rPr>
        <w:t>Шрамм</w:t>
      </w:r>
      <w:proofErr w:type="spellEnd"/>
      <w:r>
        <w:rPr>
          <w:sz w:val="28"/>
          <w:szCs w:val="28"/>
        </w:rPr>
        <w:t xml:space="preserve"> </w:t>
      </w:r>
      <w:proofErr w:type="spellStart"/>
      <w:r>
        <w:rPr>
          <w:sz w:val="28"/>
          <w:szCs w:val="28"/>
        </w:rPr>
        <w:t>У</w:t>
      </w:r>
      <w:proofErr w:type="gramStart"/>
      <w:r>
        <w:rPr>
          <w:sz w:val="28"/>
          <w:szCs w:val="28"/>
        </w:rPr>
        <w:t>,П</w:t>
      </w:r>
      <w:proofErr w:type="gramEnd"/>
      <w:r>
        <w:rPr>
          <w:sz w:val="28"/>
          <w:szCs w:val="28"/>
        </w:rPr>
        <w:t>итерсон</w:t>
      </w:r>
      <w:proofErr w:type="spellEnd"/>
      <w:r>
        <w:rPr>
          <w:sz w:val="28"/>
          <w:szCs w:val="28"/>
        </w:rPr>
        <w:t xml:space="preserve"> </w:t>
      </w:r>
      <w:proofErr w:type="spellStart"/>
      <w:r>
        <w:rPr>
          <w:sz w:val="28"/>
          <w:szCs w:val="28"/>
        </w:rPr>
        <w:t>Т,Четыре</w:t>
      </w:r>
      <w:proofErr w:type="spellEnd"/>
      <w:r>
        <w:rPr>
          <w:sz w:val="28"/>
          <w:szCs w:val="28"/>
        </w:rPr>
        <w:t xml:space="preserve"> теории прессы.-М.,1988</w:t>
      </w:r>
    </w:p>
    <w:p w:rsidR="007A128E" w:rsidRDefault="007A128E" w:rsidP="007A128E">
      <w:pPr>
        <w:pStyle w:val="a7"/>
        <w:numPr>
          <w:ilvl w:val="0"/>
          <w:numId w:val="1"/>
        </w:numPr>
        <w:rPr>
          <w:sz w:val="28"/>
          <w:szCs w:val="28"/>
        </w:rPr>
      </w:pPr>
      <w:r>
        <w:rPr>
          <w:sz w:val="28"/>
          <w:szCs w:val="28"/>
        </w:rPr>
        <w:t xml:space="preserve">Справочник для журналистов стран Центральной и Восточной Европы </w:t>
      </w:r>
      <w:proofErr w:type="gramStart"/>
      <w:r>
        <w:rPr>
          <w:sz w:val="28"/>
          <w:szCs w:val="28"/>
        </w:rPr>
        <w:t>–М</w:t>
      </w:r>
      <w:proofErr w:type="gramEnd"/>
      <w:r>
        <w:rPr>
          <w:sz w:val="28"/>
          <w:szCs w:val="28"/>
        </w:rPr>
        <w:t>.,1993</w:t>
      </w:r>
    </w:p>
    <w:p w:rsidR="007A128E" w:rsidRDefault="007A128E" w:rsidP="007A128E">
      <w:pPr>
        <w:pStyle w:val="a7"/>
        <w:numPr>
          <w:ilvl w:val="0"/>
          <w:numId w:val="1"/>
        </w:numPr>
        <w:rPr>
          <w:sz w:val="28"/>
          <w:szCs w:val="28"/>
          <w:lang w:val="kk-KZ"/>
        </w:rPr>
      </w:pPr>
      <w:proofErr w:type="spellStart"/>
      <w:r>
        <w:rPr>
          <w:sz w:val="28"/>
          <w:szCs w:val="28"/>
        </w:rPr>
        <w:t>Вартанова</w:t>
      </w:r>
      <w:proofErr w:type="spellEnd"/>
      <w:r>
        <w:rPr>
          <w:sz w:val="28"/>
          <w:szCs w:val="28"/>
        </w:rPr>
        <w:t xml:space="preserve"> </w:t>
      </w:r>
      <w:proofErr w:type="spellStart"/>
      <w:r>
        <w:rPr>
          <w:sz w:val="28"/>
          <w:szCs w:val="28"/>
        </w:rPr>
        <w:t>Е.Л.Новые</w:t>
      </w:r>
      <w:proofErr w:type="spellEnd"/>
      <w:r>
        <w:rPr>
          <w:sz w:val="28"/>
          <w:szCs w:val="28"/>
        </w:rPr>
        <w:t xml:space="preserve"> СМИ </w:t>
      </w:r>
      <w:proofErr w:type="spellStart"/>
      <w:r>
        <w:rPr>
          <w:sz w:val="28"/>
          <w:szCs w:val="28"/>
        </w:rPr>
        <w:t>России</w:t>
      </w:r>
      <w:proofErr w:type="gramStart"/>
      <w:r>
        <w:rPr>
          <w:sz w:val="28"/>
          <w:szCs w:val="28"/>
        </w:rPr>
        <w:t>:П</w:t>
      </w:r>
      <w:proofErr w:type="gramEnd"/>
      <w:r>
        <w:rPr>
          <w:sz w:val="28"/>
          <w:szCs w:val="28"/>
        </w:rPr>
        <w:t>ерспективы</w:t>
      </w:r>
      <w:proofErr w:type="spellEnd"/>
      <w:r>
        <w:rPr>
          <w:sz w:val="28"/>
          <w:szCs w:val="28"/>
        </w:rPr>
        <w:t xml:space="preserve"> и развития //</w:t>
      </w:r>
      <w:proofErr w:type="spellStart"/>
      <w:r>
        <w:rPr>
          <w:sz w:val="28"/>
          <w:szCs w:val="28"/>
        </w:rPr>
        <w:t>Neue</w:t>
      </w:r>
      <w:proofErr w:type="spellEnd"/>
      <w:r>
        <w:rPr>
          <w:sz w:val="28"/>
          <w:szCs w:val="28"/>
        </w:rPr>
        <w:t xml:space="preserve"> </w:t>
      </w:r>
      <w:proofErr w:type="spellStart"/>
      <w:r>
        <w:rPr>
          <w:sz w:val="28"/>
          <w:szCs w:val="28"/>
        </w:rPr>
        <w:t>Technologien</w:t>
      </w:r>
      <w:proofErr w:type="spellEnd"/>
      <w:r>
        <w:rPr>
          <w:sz w:val="28"/>
          <w:szCs w:val="28"/>
        </w:rPr>
        <w:t xml:space="preserve"> </w:t>
      </w:r>
      <w:proofErr w:type="spellStart"/>
      <w:r>
        <w:rPr>
          <w:sz w:val="28"/>
          <w:szCs w:val="28"/>
        </w:rPr>
        <w:t>und</w:t>
      </w:r>
      <w:proofErr w:type="spellEnd"/>
      <w:r>
        <w:rPr>
          <w:sz w:val="28"/>
          <w:szCs w:val="28"/>
        </w:rPr>
        <w:t xml:space="preserve"> </w:t>
      </w:r>
      <w:proofErr w:type="spellStart"/>
      <w:r>
        <w:rPr>
          <w:sz w:val="28"/>
          <w:szCs w:val="28"/>
        </w:rPr>
        <w:t>Entwicklung</w:t>
      </w:r>
      <w:proofErr w:type="spellEnd"/>
      <w:r>
        <w:rPr>
          <w:sz w:val="28"/>
          <w:szCs w:val="28"/>
        </w:rPr>
        <w:t xml:space="preserve"> </w:t>
      </w:r>
      <w:proofErr w:type="spellStart"/>
      <w:r>
        <w:rPr>
          <w:sz w:val="28"/>
          <w:szCs w:val="28"/>
        </w:rPr>
        <w:t>der</w:t>
      </w:r>
      <w:proofErr w:type="spellEnd"/>
      <w:r>
        <w:rPr>
          <w:sz w:val="28"/>
          <w:szCs w:val="28"/>
        </w:rPr>
        <w:t xml:space="preserve"> </w:t>
      </w:r>
      <w:proofErr w:type="spellStart"/>
      <w:r>
        <w:rPr>
          <w:sz w:val="28"/>
          <w:szCs w:val="28"/>
        </w:rPr>
        <w:t>Medien</w:t>
      </w:r>
      <w:proofErr w:type="spellEnd"/>
      <w:r>
        <w:rPr>
          <w:sz w:val="28"/>
          <w:szCs w:val="28"/>
        </w:rPr>
        <w:t xml:space="preserve"> </w:t>
      </w:r>
      <w:proofErr w:type="spellStart"/>
      <w:r>
        <w:rPr>
          <w:sz w:val="28"/>
          <w:szCs w:val="28"/>
        </w:rPr>
        <w:t>in</w:t>
      </w:r>
      <w:proofErr w:type="spellEnd"/>
      <w:r>
        <w:rPr>
          <w:sz w:val="28"/>
          <w:szCs w:val="28"/>
        </w:rPr>
        <w:t xml:space="preserve"> </w:t>
      </w:r>
      <w:proofErr w:type="spellStart"/>
      <w:r>
        <w:rPr>
          <w:sz w:val="28"/>
          <w:szCs w:val="28"/>
        </w:rPr>
        <w:t>Russland</w:t>
      </w:r>
      <w:proofErr w:type="spellEnd"/>
      <w:r>
        <w:rPr>
          <w:sz w:val="28"/>
          <w:szCs w:val="28"/>
        </w:rPr>
        <w:t xml:space="preserve"> </w:t>
      </w:r>
      <w:proofErr w:type="spellStart"/>
      <w:r>
        <w:rPr>
          <w:sz w:val="28"/>
          <w:szCs w:val="28"/>
        </w:rPr>
        <w:t>und</w:t>
      </w:r>
      <w:proofErr w:type="spellEnd"/>
      <w:r>
        <w:rPr>
          <w:sz w:val="28"/>
          <w:szCs w:val="28"/>
        </w:rPr>
        <w:t xml:space="preserve"> </w:t>
      </w:r>
      <w:proofErr w:type="spellStart"/>
      <w:r>
        <w:rPr>
          <w:sz w:val="28"/>
          <w:szCs w:val="28"/>
        </w:rPr>
        <w:t>Deutschland</w:t>
      </w:r>
      <w:proofErr w:type="spellEnd"/>
      <w:r>
        <w:rPr>
          <w:sz w:val="28"/>
          <w:szCs w:val="28"/>
        </w:rPr>
        <w:t xml:space="preserve"> (Новые технологии и развитие  СМИ  в России  и Германии ) Франкфурт ,1998</w:t>
      </w:r>
    </w:p>
    <w:p w:rsidR="007A128E" w:rsidRDefault="007A128E" w:rsidP="007A128E">
      <w:pPr>
        <w:pStyle w:val="a7"/>
        <w:numPr>
          <w:ilvl w:val="0"/>
          <w:numId w:val="1"/>
        </w:numPr>
        <w:rPr>
          <w:sz w:val="28"/>
          <w:szCs w:val="28"/>
          <w:lang w:val="kk-KZ"/>
        </w:rPr>
      </w:pPr>
      <w:r>
        <w:rPr>
          <w:sz w:val="28"/>
          <w:szCs w:val="28"/>
          <w:lang w:val="kk-KZ"/>
        </w:rPr>
        <w:t>Шетелдік ақпарат ағымы. Уаң мин. ПЕКИН 1998</w:t>
      </w:r>
    </w:p>
    <w:p w:rsidR="007A128E" w:rsidRDefault="007A128E" w:rsidP="007A128E">
      <w:pPr>
        <w:pStyle w:val="a7"/>
        <w:numPr>
          <w:ilvl w:val="0"/>
          <w:numId w:val="1"/>
        </w:numPr>
        <w:rPr>
          <w:sz w:val="28"/>
          <w:szCs w:val="28"/>
          <w:lang w:val="kk-KZ"/>
        </w:rPr>
      </w:pPr>
      <w:r>
        <w:rPr>
          <w:sz w:val="28"/>
          <w:szCs w:val="28"/>
          <w:lang w:val="kk-KZ"/>
        </w:rPr>
        <w:t>Орта азиядағы БАҚ. У жие. ШИНЖАҢ 2001</w:t>
      </w:r>
    </w:p>
    <w:p w:rsidR="007A128E" w:rsidRDefault="007A128E" w:rsidP="007A128E">
      <w:pPr>
        <w:pStyle w:val="a7"/>
        <w:numPr>
          <w:ilvl w:val="0"/>
          <w:numId w:val="1"/>
        </w:numPr>
        <w:rPr>
          <w:sz w:val="28"/>
          <w:szCs w:val="28"/>
          <w:lang w:val="kk-KZ"/>
        </w:rPr>
      </w:pPr>
      <w:r>
        <w:rPr>
          <w:sz w:val="28"/>
          <w:szCs w:val="28"/>
          <w:lang w:val="kk-KZ"/>
        </w:rPr>
        <w:t xml:space="preserve"> Мерзімді басылымдар.</w:t>
      </w:r>
    </w:p>
    <w:p w:rsidR="007A128E" w:rsidRDefault="007A128E" w:rsidP="007A128E">
      <w:pPr>
        <w:ind w:left="720" w:right="-58"/>
        <w:rPr>
          <w:sz w:val="28"/>
          <w:szCs w:val="28"/>
        </w:rPr>
      </w:pPr>
    </w:p>
    <w:p w:rsidR="007A128E" w:rsidRDefault="007A128E" w:rsidP="007A128E">
      <w:pPr>
        <w:pStyle w:val="2"/>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Интернет саиттар:</w:t>
      </w:r>
    </w:p>
    <w:p w:rsidR="007A128E" w:rsidRDefault="00D70C8C" w:rsidP="007A128E">
      <w:pPr>
        <w:numPr>
          <w:ilvl w:val="1"/>
          <w:numId w:val="1"/>
        </w:numPr>
        <w:rPr>
          <w:sz w:val="28"/>
          <w:szCs w:val="28"/>
          <w:lang w:val="kk-KZ"/>
        </w:rPr>
      </w:pPr>
      <w:hyperlink r:id="rId6" w:history="1">
        <w:r w:rsidR="007A128E">
          <w:rPr>
            <w:rStyle w:val="a3"/>
            <w:szCs w:val="28"/>
          </w:rPr>
          <w:t>http://www.eim.org/</w:t>
        </w:r>
      </w:hyperlink>
    </w:p>
    <w:p w:rsidR="007A128E" w:rsidRDefault="007A128E" w:rsidP="007A128E">
      <w:pPr>
        <w:numPr>
          <w:ilvl w:val="1"/>
          <w:numId w:val="1"/>
        </w:numPr>
        <w:rPr>
          <w:sz w:val="28"/>
          <w:szCs w:val="28"/>
          <w:lang w:val="kk-KZ"/>
        </w:rPr>
      </w:pPr>
      <w:r>
        <w:rPr>
          <w:sz w:val="28"/>
          <w:szCs w:val="28"/>
          <w:lang w:val="kk-KZ"/>
        </w:rPr>
        <w:t xml:space="preserve"> </w:t>
      </w:r>
      <w:hyperlink r:id="rId7" w:history="1">
        <w:r>
          <w:rPr>
            <w:rStyle w:val="a3"/>
            <w:szCs w:val="28"/>
          </w:rPr>
          <w:t>http://www.vof.kg/</w:t>
        </w:r>
      </w:hyperlink>
    </w:p>
    <w:p w:rsidR="007A128E" w:rsidRDefault="00D70C8C" w:rsidP="007A128E">
      <w:pPr>
        <w:numPr>
          <w:ilvl w:val="1"/>
          <w:numId w:val="1"/>
        </w:numPr>
        <w:rPr>
          <w:sz w:val="28"/>
          <w:szCs w:val="28"/>
          <w:lang w:val="kk-KZ"/>
        </w:rPr>
      </w:pPr>
      <w:hyperlink r:id="rId8" w:history="1">
        <w:r w:rsidR="007A128E">
          <w:rPr>
            <w:rStyle w:val="a3"/>
            <w:szCs w:val="28"/>
          </w:rPr>
          <w:t>www.journalistexpress.com</w:t>
        </w:r>
      </w:hyperlink>
    </w:p>
    <w:p w:rsidR="007A128E" w:rsidRDefault="00D70C8C" w:rsidP="007A128E">
      <w:pPr>
        <w:numPr>
          <w:ilvl w:val="1"/>
          <w:numId w:val="1"/>
        </w:numPr>
        <w:rPr>
          <w:sz w:val="28"/>
          <w:szCs w:val="28"/>
          <w:lang w:val="kk-KZ"/>
        </w:rPr>
      </w:pPr>
      <w:hyperlink r:id="rId9" w:history="1">
        <w:r w:rsidR="007A128E">
          <w:rPr>
            <w:rStyle w:val="a3"/>
            <w:szCs w:val="28"/>
          </w:rPr>
          <w:t>http://www.medianet.kz</w:t>
        </w:r>
      </w:hyperlink>
    </w:p>
    <w:p w:rsidR="007A128E" w:rsidRDefault="00D70C8C" w:rsidP="007A128E">
      <w:pPr>
        <w:numPr>
          <w:ilvl w:val="1"/>
          <w:numId w:val="1"/>
        </w:numPr>
        <w:rPr>
          <w:sz w:val="28"/>
          <w:szCs w:val="28"/>
          <w:lang w:val="kk-KZ"/>
        </w:rPr>
      </w:pPr>
      <w:hyperlink r:id="rId10" w:history="1">
        <w:r w:rsidR="007A128E">
          <w:rPr>
            <w:rStyle w:val="a3"/>
            <w:szCs w:val="28"/>
          </w:rPr>
          <w:t>www.journalistexpress.com</w:t>
        </w:r>
      </w:hyperlink>
      <w:r w:rsidR="007A128E">
        <w:rPr>
          <w:sz w:val="28"/>
          <w:szCs w:val="28"/>
          <w:lang w:val="kk-KZ"/>
        </w:rPr>
        <w:t xml:space="preserve"> </w:t>
      </w:r>
    </w:p>
    <w:p w:rsidR="007A128E" w:rsidRDefault="00D70C8C" w:rsidP="007A128E">
      <w:pPr>
        <w:numPr>
          <w:ilvl w:val="1"/>
          <w:numId w:val="1"/>
        </w:numPr>
        <w:rPr>
          <w:sz w:val="28"/>
          <w:szCs w:val="28"/>
          <w:lang w:val="kk-KZ"/>
        </w:rPr>
      </w:pPr>
      <w:hyperlink r:id="rId11" w:history="1">
        <w:r w:rsidR="007A128E">
          <w:rPr>
            <w:rStyle w:val="a3"/>
            <w:szCs w:val="28"/>
          </w:rPr>
          <w:t>www.journalism.narod.ru/pressa</w:t>
        </w:r>
      </w:hyperlink>
    </w:p>
    <w:p w:rsidR="007A128E" w:rsidRDefault="00D70C8C" w:rsidP="007A128E">
      <w:pPr>
        <w:numPr>
          <w:ilvl w:val="1"/>
          <w:numId w:val="1"/>
        </w:numPr>
        <w:rPr>
          <w:sz w:val="28"/>
          <w:szCs w:val="28"/>
          <w:lang w:val="kk-KZ"/>
        </w:rPr>
      </w:pPr>
      <w:hyperlink r:id="rId12" w:history="1">
        <w:r w:rsidR="007A128E">
          <w:rPr>
            <w:rStyle w:val="a3"/>
            <w:szCs w:val="28"/>
          </w:rPr>
          <w:t>http://www.pulitzer.org</w:t>
        </w:r>
      </w:hyperlink>
    </w:p>
    <w:p w:rsidR="007A128E" w:rsidRDefault="00D70C8C" w:rsidP="007A128E">
      <w:pPr>
        <w:numPr>
          <w:ilvl w:val="1"/>
          <w:numId w:val="1"/>
        </w:numPr>
        <w:rPr>
          <w:sz w:val="28"/>
          <w:szCs w:val="28"/>
          <w:lang w:val="kk-KZ"/>
        </w:rPr>
      </w:pPr>
      <w:hyperlink r:id="rId13" w:history="1">
        <w:r w:rsidR="007A128E">
          <w:rPr>
            <w:rStyle w:val="a3"/>
            <w:szCs w:val="28"/>
          </w:rPr>
          <w:t>http://home.about.com/newsissues</w:t>
        </w:r>
      </w:hyperlink>
      <w:r w:rsidR="007A128E">
        <w:rPr>
          <w:sz w:val="28"/>
          <w:szCs w:val="28"/>
          <w:lang w:val="kk-KZ"/>
        </w:rPr>
        <w:t xml:space="preserve">  </w:t>
      </w:r>
    </w:p>
    <w:p w:rsidR="007A128E" w:rsidRDefault="00D70C8C" w:rsidP="007A128E">
      <w:pPr>
        <w:numPr>
          <w:ilvl w:val="1"/>
          <w:numId w:val="1"/>
        </w:numPr>
        <w:rPr>
          <w:sz w:val="28"/>
          <w:szCs w:val="28"/>
          <w:lang w:val="kk-KZ"/>
        </w:rPr>
      </w:pPr>
      <w:hyperlink r:id="rId14" w:history="1">
        <w:r w:rsidR="007A128E">
          <w:rPr>
            <w:rStyle w:val="a3"/>
            <w:szCs w:val="28"/>
          </w:rPr>
          <w:t>http://www.ifj.org/</w:t>
        </w:r>
      </w:hyperlink>
    </w:p>
    <w:p w:rsidR="007A128E" w:rsidRDefault="007A128E" w:rsidP="007A128E">
      <w:pPr>
        <w:numPr>
          <w:ilvl w:val="1"/>
          <w:numId w:val="1"/>
        </w:numPr>
        <w:rPr>
          <w:sz w:val="28"/>
          <w:szCs w:val="28"/>
          <w:lang w:val="kk-KZ"/>
        </w:rPr>
      </w:pPr>
      <w:r>
        <w:rPr>
          <w:sz w:val="28"/>
          <w:szCs w:val="28"/>
          <w:lang w:val="kk-KZ"/>
        </w:rPr>
        <w:t xml:space="preserve"> </w:t>
      </w:r>
      <w:hyperlink r:id="rId15" w:history="1">
        <w:r>
          <w:rPr>
            <w:rStyle w:val="a3"/>
            <w:szCs w:val="28"/>
          </w:rPr>
          <w:t>http://www.adilsoz.kz</w:t>
        </w:r>
      </w:hyperlink>
    </w:p>
    <w:p w:rsidR="007A128E" w:rsidRDefault="00D70C8C" w:rsidP="007A128E">
      <w:pPr>
        <w:numPr>
          <w:ilvl w:val="1"/>
          <w:numId w:val="1"/>
        </w:numPr>
        <w:rPr>
          <w:sz w:val="28"/>
          <w:szCs w:val="28"/>
          <w:lang w:val="kk-KZ"/>
        </w:rPr>
      </w:pPr>
      <w:hyperlink r:id="rId16" w:history="1">
        <w:r w:rsidR="007A128E">
          <w:rPr>
            <w:rStyle w:val="a3"/>
            <w:szCs w:val="28"/>
          </w:rPr>
          <w:t>http://www.eurasianmediaforum.kz</w:t>
        </w:r>
      </w:hyperlink>
      <w:r w:rsidR="007A128E">
        <w:rPr>
          <w:sz w:val="28"/>
          <w:szCs w:val="28"/>
          <w:lang w:val="kk-KZ"/>
        </w:rPr>
        <w:t xml:space="preserve">; </w:t>
      </w:r>
    </w:p>
    <w:p w:rsidR="007A128E" w:rsidRDefault="00D70C8C" w:rsidP="007A128E">
      <w:pPr>
        <w:numPr>
          <w:ilvl w:val="1"/>
          <w:numId w:val="1"/>
        </w:numPr>
        <w:rPr>
          <w:sz w:val="28"/>
          <w:szCs w:val="28"/>
          <w:lang w:val="kk-KZ"/>
        </w:rPr>
      </w:pPr>
      <w:hyperlink r:id="rId17" w:history="1">
        <w:r w:rsidR="007A128E">
          <w:rPr>
            <w:rStyle w:val="a3"/>
            <w:szCs w:val="28"/>
          </w:rPr>
          <w:t>http://www.mediaclub.kz</w:t>
        </w:r>
      </w:hyperlink>
    </w:p>
    <w:p w:rsidR="007A128E" w:rsidRDefault="00D70C8C" w:rsidP="007A128E">
      <w:pPr>
        <w:numPr>
          <w:ilvl w:val="1"/>
          <w:numId w:val="1"/>
        </w:numPr>
        <w:rPr>
          <w:sz w:val="28"/>
          <w:szCs w:val="28"/>
          <w:lang w:val="kk-KZ"/>
        </w:rPr>
      </w:pPr>
      <w:hyperlink r:id="rId18" w:history="1">
        <w:r w:rsidR="007A128E" w:rsidRPr="007A128E">
          <w:rPr>
            <w:rStyle w:val="a3"/>
            <w:szCs w:val="28"/>
            <w:lang w:val="kk-KZ"/>
          </w:rPr>
          <w:t>http://www.thomsonfoundation.co.uk/</w:t>
        </w:r>
      </w:hyperlink>
    </w:p>
    <w:p w:rsidR="007A128E" w:rsidRDefault="00D70C8C" w:rsidP="007A128E">
      <w:pPr>
        <w:numPr>
          <w:ilvl w:val="1"/>
          <w:numId w:val="1"/>
        </w:numPr>
        <w:rPr>
          <w:sz w:val="28"/>
          <w:szCs w:val="28"/>
          <w:lang w:val="kk-KZ"/>
        </w:rPr>
      </w:pPr>
      <w:hyperlink r:id="rId19" w:history="1">
        <w:r w:rsidR="007A128E" w:rsidRPr="007A128E">
          <w:rPr>
            <w:rStyle w:val="a3"/>
            <w:szCs w:val="28"/>
            <w:lang w:val="kk-KZ"/>
          </w:rPr>
          <w:t>http://www.writerswrite.com/journalism/jschool.htm</w:t>
        </w:r>
      </w:hyperlink>
    </w:p>
    <w:p w:rsidR="007A128E" w:rsidRDefault="007A128E" w:rsidP="007A128E">
      <w:pPr>
        <w:ind w:left="1080"/>
        <w:rPr>
          <w:sz w:val="28"/>
          <w:szCs w:val="28"/>
          <w:lang w:val="kk-KZ"/>
        </w:rPr>
      </w:pPr>
    </w:p>
    <w:p w:rsidR="007A128E" w:rsidRDefault="007A128E" w:rsidP="007A128E">
      <w:pPr>
        <w:numPr>
          <w:ilvl w:val="0"/>
          <w:numId w:val="2"/>
        </w:numPr>
        <w:ind w:right="-58"/>
        <w:rPr>
          <w:sz w:val="28"/>
          <w:szCs w:val="28"/>
          <w:lang w:val="kk-KZ"/>
        </w:rPr>
      </w:pPr>
      <w:r>
        <w:rPr>
          <w:sz w:val="28"/>
          <w:szCs w:val="28"/>
          <w:lang w:val="kk-KZ"/>
        </w:rPr>
        <w:t>Студенттер білімін бағалау  түрлері:</w:t>
      </w:r>
    </w:p>
    <w:p w:rsidR="007A128E" w:rsidRDefault="007A128E" w:rsidP="007A128E">
      <w:pPr>
        <w:ind w:left="360" w:right="-58"/>
        <w:rPr>
          <w:sz w:val="28"/>
          <w:szCs w:val="28"/>
          <w:lang w:val="kk-KZ"/>
        </w:rPr>
      </w:pPr>
      <w:r>
        <w:rPr>
          <w:sz w:val="28"/>
          <w:szCs w:val="28"/>
          <w:lang w:val="kk-KZ"/>
        </w:rPr>
        <w:t>Семинар сабақтары: 15 сағат;</w:t>
      </w:r>
    </w:p>
    <w:p w:rsidR="007A128E" w:rsidRDefault="007A128E" w:rsidP="007A128E">
      <w:pPr>
        <w:rPr>
          <w:b/>
          <w:sz w:val="28"/>
          <w:szCs w:val="28"/>
          <w:lang w:val="kk-KZ"/>
        </w:rPr>
      </w:pPr>
      <w:r>
        <w:rPr>
          <w:sz w:val="28"/>
          <w:szCs w:val="28"/>
          <w:lang w:val="kk-KZ"/>
        </w:rPr>
        <w:t>Quizzes (бақылау жұмыстары):   семестр бойынша 2 жұмыс</w:t>
      </w:r>
    </w:p>
    <w:p w:rsidR="007A128E" w:rsidRDefault="007A128E" w:rsidP="007A128E">
      <w:pPr>
        <w:rPr>
          <w:sz w:val="28"/>
          <w:szCs w:val="28"/>
          <w:lang w:val="kk-KZ"/>
        </w:rPr>
      </w:pPr>
      <w:r>
        <w:rPr>
          <w:sz w:val="28"/>
          <w:szCs w:val="28"/>
          <w:lang w:val="kk-KZ"/>
        </w:rPr>
        <w:t>Жеке тапсырмалар (СӨЖ): семестр бойынша 10 тапсырма</w:t>
      </w:r>
    </w:p>
    <w:p w:rsidR="007A128E" w:rsidRDefault="007A128E" w:rsidP="007A128E">
      <w:pPr>
        <w:rPr>
          <w:sz w:val="28"/>
          <w:szCs w:val="28"/>
          <w:lang w:val="kk-KZ"/>
        </w:rPr>
      </w:pPr>
      <w:r>
        <w:rPr>
          <w:sz w:val="28"/>
          <w:szCs w:val="28"/>
          <w:lang w:val="kk-KZ"/>
        </w:rPr>
        <w:t>Қорытынды емтихан: емтихан сессиясы уақытында</w:t>
      </w:r>
    </w:p>
    <w:p w:rsidR="007A128E" w:rsidRDefault="007A128E" w:rsidP="007A128E">
      <w:pPr>
        <w:rPr>
          <w:sz w:val="28"/>
          <w:szCs w:val="28"/>
          <w:lang w:val="kk-KZ"/>
        </w:rPr>
      </w:pPr>
    </w:p>
    <w:p w:rsidR="007A128E" w:rsidRDefault="007A128E" w:rsidP="007A128E">
      <w:pPr>
        <w:rPr>
          <w:b/>
          <w:sz w:val="28"/>
          <w:szCs w:val="28"/>
          <w:lang w:val="kk-KZ"/>
        </w:rPr>
      </w:pPr>
      <w:r>
        <w:rPr>
          <w:b/>
          <w:sz w:val="28"/>
          <w:szCs w:val="28"/>
          <w:lang w:val="kk-KZ"/>
        </w:rPr>
        <w:t>Білімді бағалау критериилері, балл бойынша % пайызбен</w:t>
      </w:r>
    </w:p>
    <w:tbl>
      <w:tblPr>
        <w:tblW w:w="0" w:type="auto"/>
        <w:tblLook w:val="01E0" w:firstRow="1" w:lastRow="1" w:firstColumn="1" w:lastColumn="1" w:noHBand="0" w:noVBand="0"/>
      </w:tblPr>
      <w:tblGrid>
        <w:gridCol w:w="3528"/>
        <w:gridCol w:w="1440"/>
      </w:tblGrid>
      <w:tr w:rsidR="007A128E" w:rsidTr="007B13A2">
        <w:tc>
          <w:tcPr>
            <w:tcW w:w="3528" w:type="dxa"/>
            <w:hideMark/>
          </w:tcPr>
          <w:p w:rsidR="007A128E" w:rsidRDefault="007A128E" w:rsidP="007B13A2">
            <w:pPr>
              <w:spacing w:line="276" w:lineRule="auto"/>
              <w:rPr>
                <w:b/>
                <w:sz w:val="28"/>
                <w:szCs w:val="28"/>
                <w:lang w:val="kk-KZ" w:eastAsia="en-US"/>
              </w:rPr>
            </w:pPr>
            <w:r>
              <w:rPr>
                <w:b/>
                <w:sz w:val="28"/>
                <w:szCs w:val="28"/>
                <w:lang w:val="kk-KZ" w:eastAsia="en-US"/>
              </w:rPr>
              <w:t>Бақылау жұмысы</w:t>
            </w:r>
          </w:p>
        </w:tc>
        <w:tc>
          <w:tcPr>
            <w:tcW w:w="1440" w:type="dxa"/>
            <w:hideMark/>
          </w:tcPr>
          <w:p w:rsidR="007A128E" w:rsidRDefault="007A128E" w:rsidP="007B13A2">
            <w:pPr>
              <w:spacing w:line="276" w:lineRule="auto"/>
              <w:rPr>
                <w:b/>
                <w:sz w:val="28"/>
                <w:szCs w:val="28"/>
                <w:lang w:val="kk-KZ" w:eastAsia="en-US"/>
              </w:rPr>
            </w:pPr>
            <w:r>
              <w:rPr>
                <w:b/>
                <w:sz w:val="28"/>
                <w:szCs w:val="28"/>
                <w:lang w:val="kk-KZ" w:eastAsia="en-US"/>
              </w:rPr>
              <w:t xml:space="preserve">    30</w:t>
            </w:r>
          </w:p>
        </w:tc>
      </w:tr>
      <w:tr w:rsidR="007A128E" w:rsidTr="007B13A2">
        <w:tc>
          <w:tcPr>
            <w:tcW w:w="3528" w:type="dxa"/>
            <w:hideMark/>
          </w:tcPr>
          <w:p w:rsidR="007A128E" w:rsidRDefault="007A128E" w:rsidP="007B13A2">
            <w:pPr>
              <w:spacing w:line="276" w:lineRule="auto"/>
              <w:rPr>
                <w:b/>
                <w:sz w:val="28"/>
                <w:szCs w:val="28"/>
                <w:lang w:val="kk-KZ" w:eastAsia="en-US"/>
              </w:rPr>
            </w:pPr>
            <w:r>
              <w:rPr>
                <w:b/>
                <w:sz w:val="28"/>
                <w:szCs w:val="28"/>
                <w:lang w:val="kk-KZ" w:eastAsia="en-US"/>
              </w:rPr>
              <w:t>Жеке тапсырмалар (СӨЖ):</w:t>
            </w:r>
          </w:p>
        </w:tc>
        <w:tc>
          <w:tcPr>
            <w:tcW w:w="1440" w:type="dxa"/>
            <w:hideMark/>
          </w:tcPr>
          <w:p w:rsidR="007A128E" w:rsidRDefault="007A128E" w:rsidP="007B13A2">
            <w:pPr>
              <w:spacing w:line="276" w:lineRule="auto"/>
              <w:rPr>
                <w:b/>
                <w:sz w:val="28"/>
                <w:szCs w:val="28"/>
                <w:lang w:val="kk-KZ" w:eastAsia="en-US"/>
              </w:rPr>
            </w:pPr>
            <w:r>
              <w:rPr>
                <w:b/>
                <w:sz w:val="28"/>
                <w:szCs w:val="28"/>
                <w:lang w:val="kk-KZ" w:eastAsia="en-US"/>
              </w:rPr>
              <w:t xml:space="preserve">    30</w:t>
            </w:r>
          </w:p>
        </w:tc>
      </w:tr>
      <w:tr w:rsidR="007A128E" w:rsidTr="007B13A2">
        <w:tc>
          <w:tcPr>
            <w:tcW w:w="3528" w:type="dxa"/>
            <w:hideMark/>
          </w:tcPr>
          <w:p w:rsidR="007A128E" w:rsidRDefault="007A128E" w:rsidP="007B13A2">
            <w:pPr>
              <w:spacing w:line="276" w:lineRule="auto"/>
              <w:rPr>
                <w:b/>
                <w:sz w:val="28"/>
                <w:szCs w:val="28"/>
                <w:lang w:val="kk-KZ" w:eastAsia="en-US"/>
              </w:rPr>
            </w:pPr>
            <w:r>
              <w:rPr>
                <w:b/>
                <w:sz w:val="28"/>
                <w:szCs w:val="28"/>
                <w:lang w:val="kk-KZ" w:eastAsia="en-US"/>
              </w:rPr>
              <w:t>Қорытынды емтихан</w:t>
            </w:r>
          </w:p>
        </w:tc>
        <w:tc>
          <w:tcPr>
            <w:tcW w:w="1440" w:type="dxa"/>
            <w:hideMark/>
          </w:tcPr>
          <w:p w:rsidR="007A128E" w:rsidRDefault="007A128E" w:rsidP="007B13A2">
            <w:pPr>
              <w:spacing w:line="276" w:lineRule="auto"/>
              <w:rPr>
                <w:b/>
                <w:sz w:val="28"/>
                <w:szCs w:val="28"/>
                <w:lang w:val="kk-KZ" w:eastAsia="en-US"/>
              </w:rPr>
            </w:pPr>
            <w:r>
              <w:rPr>
                <w:b/>
                <w:sz w:val="28"/>
                <w:szCs w:val="28"/>
                <w:lang w:val="kk-KZ" w:eastAsia="en-US"/>
              </w:rPr>
              <w:t xml:space="preserve">    40</w:t>
            </w:r>
          </w:p>
        </w:tc>
      </w:tr>
    </w:tbl>
    <w:p w:rsidR="007A128E" w:rsidRDefault="007A128E" w:rsidP="007A128E">
      <w:pPr>
        <w:rPr>
          <w:sz w:val="28"/>
          <w:szCs w:val="28"/>
          <w:lang w:val="kk-KZ"/>
        </w:rPr>
      </w:pPr>
    </w:p>
    <w:p w:rsidR="007A128E" w:rsidRDefault="007A128E" w:rsidP="007A128E">
      <w:pPr>
        <w:rPr>
          <w:b/>
          <w:sz w:val="28"/>
          <w:szCs w:val="28"/>
          <w:lang w:val="kk-KZ"/>
        </w:rPr>
      </w:pPr>
      <w:r>
        <w:rPr>
          <w:b/>
          <w:sz w:val="28"/>
          <w:szCs w:val="28"/>
          <w:lang w:val="kk-KZ"/>
        </w:rPr>
        <w:t xml:space="preserve">  Білімді бағалау шкаласы:</w:t>
      </w:r>
    </w:p>
    <w:p w:rsidR="007A128E" w:rsidRDefault="007A128E" w:rsidP="007A128E">
      <w:pPr>
        <w:rPr>
          <w:b/>
          <w:sz w:val="28"/>
          <w:szCs w:val="28"/>
          <w:lang w:val="kk-KZ"/>
        </w:rPr>
      </w:pPr>
    </w:p>
    <w:tbl>
      <w:tblPr>
        <w:tblW w:w="5000" w:type="pct"/>
        <w:tblCellMar>
          <w:left w:w="0" w:type="dxa"/>
          <w:right w:w="0" w:type="dxa"/>
        </w:tblCellMar>
        <w:tblLook w:val="04A0" w:firstRow="1" w:lastRow="0" w:firstColumn="1" w:lastColumn="0" w:noHBand="0" w:noVBand="1"/>
      </w:tblPr>
      <w:tblGrid>
        <w:gridCol w:w="1891"/>
        <w:gridCol w:w="1898"/>
        <w:gridCol w:w="2113"/>
        <w:gridCol w:w="3669"/>
      </w:tblGrid>
      <w:tr w:rsidR="007A128E" w:rsidTr="007B13A2">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128E" w:rsidRDefault="007A128E" w:rsidP="007B13A2">
            <w:pPr>
              <w:spacing w:line="276" w:lineRule="auto"/>
              <w:jc w:val="center"/>
              <w:rPr>
                <w:rStyle w:val="s00"/>
                <w:b/>
                <w:sz w:val="28"/>
                <w:szCs w:val="28"/>
              </w:rPr>
            </w:pPr>
            <w:proofErr w:type="spellStart"/>
            <w:r>
              <w:rPr>
                <w:rStyle w:val="s00"/>
                <w:b/>
                <w:sz w:val="28"/>
                <w:szCs w:val="28"/>
                <w:lang w:eastAsia="en-US"/>
              </w:rPr>
              <w:t>Ә</w:t>
            </w:r>
            <w:proofErr w:type="gramStart"/>
            <w:r>
              <w:rPr>
                <w:rStyle w:val="s00"/>
                <w:b/>
                <w:sz w:val="28"/>
                <w:szCs w:val="28"/>
                <w:lang w:eastAsia="en-US"/>
              </w:rPr>
              <w:t>р</w:t>
            </w:r>
            <w:proofErr w:type="gramEnd"/>
            <w:r>
              <w:rPr>
                <w:rStyle w:val="s00"/>
                <w:b/>
                <w:sz w:val="28"/>
                <w:szCs w:val="28"/>
                <w:lang w:eastAsia="en-US"/>
              </w:rPr>
              <w:t>іп</w:t>
            </w:r>
            <w:proofErr w:type="spellEnd"/>
            <w:r>
              <w:rPr>
                <w:rStyle w:val="s00"/>
                <w:b/>
                <w:sz w:val="28"/>
                <w:szCs w:val="28"/>
                <w:lang w:eastAsia="en-US"/>
              </w:rPr>
              <w:t xml:space="preserve"> </w:t>
            </w:r>
            <w:proofErr w:type="spellStart"/>
            <w:r>
              <w:rPr>
                <w:rStyle w:val="s00"/>
                <w:b/>
                <w:sz w:val="28"/>
                <w:szCs w:val="28"/>
                <w:lang w:eastAsia="en-US"/>
              </w:rPr>
              <w:t>жүйесі</w:t>
            </w:r>
            <w:proofErr w:type="spellEnd"/>
            <w:r>
              <w:rPr>
                <w:rStyle w:val="s00"/>
                <w:b/>
                <w:sz w:val="28"/>
                <w:szCs w:val="28"/>
                <w:lang w:eastAsia="en-US"/>
              </w:rPr>
              <w:t xml:space="preserve"> </w:t>
            </w:r>
            <w:proofErr w:type="spellStart"/>
            <w:r>
              <w:rPr>
                <w:rStyle w:val="s00"/>
                <w:b/>
                <w:sz w:val="28"/>
                <w:szCs w:val="28"/>
                <w:lang w:eastAsia="en-US"/>
              </w:rPr>
              <w:t>бойынша</w:t>
            </w:r>
            <w:proofErr w:type="spellEnd"/>
            <w:r>
              <w:rPr>
                <w:rStyle w:val="s00"/>
                <w:b/>
                <w:sz w:val="28"/>
                <w:szCs w:val="28"/>
                <w:lang w:eastAsia="en-US"/>
              </w:rPr>
              <w:t xml:space="preserve"> </w:t>
            </w:r>
            <w:proofErr w:type="spellStart"/>
            <w:r>
              <w:rPr>
                <w:rStyle w:val="s00"/>
                <w:b/>
                <w:sz w:val="28"/>
                <w:szCs w:val="28"/>
                <w:lang w:eastAsia="en-US"/>
              </w:rPr>
              <w:t>бағалау</w:t>
            </w:r>
            <w:proofErr w:type="spellEnd"/>
          </w:p>
          <w:p w:rsidR="007A128E" w:rsidRDefault="007A128E" w:rsidP="007B13A2">
            <w:pPr>
              <w:spacing w:line="276" w:lineRule="auto"/>
              <w:jc w:val="center"/>
              <w:rPr>
                <w:rStyle w:val="s00"/>
                <w:b/>
                <w:sz w:val="28"/>
                <w:szCs w:val="28"/>
                <w:lang w:eastAsia="en-US"/>
              </w:rPr>
            </w:pPr>
          </w:p>
          <w:p w:rsidR="007A128E" w:rsidRDefault="007A128E" w:rsidP="007B13A2">
            <w:pPr>
              <w:spacing w:line="276" w:lineRule="auto"/>
              <w:jc w:val="center"/>
              <w:rPr>
                <w:lang w:val="kk-KZ"/>
              </w:rPr>
            </w:pP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A128E" w:rsidRDefault="007A128E" w:rsidP="007B13A2">
            <w:pPr>
              <w:spacing w:line="276" w:lineRule="auto"/>
              <w:jc w:val="center"/>
              <w:rPr>
                <w:rStyle w:val="s00"/>
                <w:b/>
                <w:sz w:val="28"/>
                <w:szCs w:val="28"/>
              </w:rPr>
            </w:pPr>
            <w:proofErr w:type="spellStart"/>
            <w:r>
              <w:rPr>
                <w:rStyle w:val="s00"/>
                <w:b/>
                <w:sz w:val="28"/>
                <w:szCs w:val="28"/>
                <w:lang w:eastAsia="en-US"/>
              </w:rPr>
              <w:t>Ә</w:t>
            </w:r>
            <w:proofErr w:type="gramStart"/>
            <w:r>
              <w:rPr>
                <w:rStyle w:val="s00"/>
                <w:b/>
                <w:sz w:val="28"/>
                <w:szCs w:val="28"/>
                <w:lang w:eastAsia="en-US"/>
              </w:rPr>
              <w:t>р</w:t>
            </w:r>
            <w:proofErr w:type="gramEnd"/>
            <w:r>
              <w:rPr>
                <w:rStyle w:val="s00"/>
                <w:b/>
                <w:sz w:val="28"/>
                <w:szCs w:val="28"/>
                <w:lang w:eastAsia="en-US"/>
              </w:rPr>
              <w:t>іпті</w:t>
            </w:r>
            <w:proofErr w:type="spellEnd"/>
          </w:p>
          <w:p w:rsidR="007A128E" w:rsidRDefault="007A128E" w:rsidP="007B13A2">
            <w:pPr>
              <w:spacing w:line="276" w:lineRule="auto"/>
              <w:jc w:val="center"/>
            </w:pPr>
            <w:proofErr w:type="spellStart"/>
            <w:r>
              <w:rPr>
                <w:rStyle w:val="s00"/>
                <w:b/>
                <w:sz w:val="28"/>
                <w:szCs w:val="28"/>
                <w:lang w:eastAsia="en-US"/>
              </w:rPr>
              <w:t>эквивалентті</w:t>
            </w:r>
            <w:proofErr w:type="spellEnd"/>
            <w:r>
              <w:rPr>
                <w:rStyle w:val="s00"/>
                <w:b/>
                <w:sz w:val="28"/>
                <w:szCs w:val="28"/>
                <w:lang w:eastAsia="en-US"/>
              </w:rPr>
              <w:t xml:space="preserve"> </w:t>
            </w:r>
            <w:proofErr w:type="spellStart"/>
            <w:r>
              <w:rPr>
                <w:rStyle w:val="s00"/>
                <w:b/>
                <w:sz w:val="28"/>
                <w:szCs w:val="28"/>
                <w:lang w:eastAsia="en-US"/>
              </w:rPr>
              <w:t>баллдар</w:t>
            </w:r>
            <w:proofErr w:type="spellEnd"/>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A128E" w:rsidRDefault="007A128E" w:rsidP="007B13A2">
            <w:pPr>
              <w:spacing w:line="276" w:lineRule="auto"/>
              <w:rPr>
                <w:rStyle w:val="s00"/>
                <w:b/>
                <w:sz w:val="28"/>
                <w:szCs w:val="28"/>
              </w:rPr>
            </w:pPr>
            <w:r>
              <w:rPr>
                <w:rStyle w:val="s00"/>
                <w:b/>
                <w:sz w:val="28"/>
                <w:szCs w:val="28"/>
                <w:lang w:eastAsia="en-US"/>
              </w:rPr>
              <w:t>%-</w:t>
            </w:r>
            <w:proofErr w:type="spellStart"/>
            <w:r>
              <w:rPr>
                <w:rStyle w:val="s00"/>
                <w:b/>
                <w:sz w:val="28"/>
                <w:szCs w:val="28"/>
                <w:lang w:eastAsia="en-US"/>
              </w:rPr>
              <w:t>пайыздық</w:t>
            </w:r>
            <w:proofErr w:type="spellEnd"/>
          </w:p>
          <w:p w:rsidR="007A128E" w:rsidRDefault="007A128E" w:rsidP="007B13A2">
            <w:pPr>
              <w:spacing w:line="276" w:lineRule="auto"/>
              <w:jc w:val="center"/>
            </w:pPr>
            <w:proofErr w:type="spellStart"/>
            <w:r>
              <w:rPr>
                <w:rStyle w:val="s00"/>
                <w:b/>
                <w:sz w:val="28"/>
                <w:szCs w:val="28"/>
                <w:lang w:eastAsia="en-US"/>
              </w:rPr>
              <w:t>қорытындысы</w:t>
            </w:r>
            <w:proofErr w:type="spellEnd"/>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A128E" w:rsidRDefault="007A128E" w:rsidP="007B13A2">
            <w:pPr>
              <w:spacing w:line="276" w:lineRule="auto"/>
              <w:jc w:val="center"/>
              <w:rPr>
                <w:rStyle w:val="s00"/>
                <w:b/>
                <w:sz w:val="28"/>
                <w:szCs w:val="28"/>
              </w:rPr>
            </w:pPr>
            <w:proofErr w:type="spellStart"/>
            <w:r>
              <w:rPr>
                <w:rStyle w:val="s00"/>
                <w:b/>
                <w:sz w:val="28"/>
                <w:szCs w:val="28"/>
                <w:lang w:eastAsia="en-US"/>
              </w:rPr>
              <w:t>Дә</w:t>
            </w:r>
            <w:proofErr w:type="gramStart"/>
            <w:r>
              <w:rPr>
                <w:rStyle w:val="s00"/>
                <w:b/>
                <w:sz w:val="28"/>
                <w:szCs w:val="28"/>
                <w:lang w:eastAsia="en-US"/>
              </w:rPr>
              <w:t>ст</w:t>
            </w:r>
            <w:proofErr w:type="gramEnd"/>
            <w:r>
              <w:rPr>
                <w:rStyle w:val="s00"/>
                <w:b/>
                <w:sz w:val="28"/>
                <w:szCs w:val="28"/>
                <w:lang w:eastAsia="en-US"/>
              </w:rPr>
              <w:t>үрлі</w:t>
            </w:r>
            <w:proofErr w:type="spellEnd"/>
            <w:r>
              <w:rPr>
                <w:rStyle w:val="s00"/>
                <w:b/>
                <w:sz w:val="28"/>
                <w:szCs w:val="28"/>
                <w:lang w:eastAsia="en-US"/>
              </w:rPr>
              <w:t xml:space="preserve"> </w:t>
            </w:r>
            <w:proofErr w:type="spellStart"/>
            <w:r>
              <w:rPr>
                <w:rStyle w:val="s00"/>
                <w:b/>
                <w:sz w:val="28"/>
                <w:szCs w:val="28"/>
                <w:lang w:eastAsia="en-US"/>
              </w:rPr>
              <w:t>жүйе</w:t>
            </w:r>
            <w:proofErr w:type="spellEnd"/>
            <w:r>
              <w:rPr>
                <w:rStyle w:val="s00"/>
                <w:b/>
                <w:sz w:val="28"/>
                <w:szCs w:val="28"/>
                <w:lang w:eastAsia="en-US"/>
              </w:rPr>
              <w:t xml:space="preserve"> </w:t>
            </w:r>
            <w:proofErr w:type="spellStart"/>
            <w:r>
              <w:rPr>
                <w:rStyle w:val="s00"/>
                <w:b/>
                <w:sz w:val="28"/>
                <w:szCs w:val="28"/>
                <w:lang w:eastAsia="en-US"/>
              </w:rPr>
              <w:t>бойынша</w:t>
            </w:r>
            <w:proofErr w:type="spellEnd"/>
            <w:r>
              <w:rPr>
                <w:rStyle w:val="s00"/>
                <w:b/>
                <w:sz w:val="28"/>
                <w:szCs w:val="28"/>
                <w:lang w:eastAsia="en-US"/>
              </w:rPr>
              <w:t xml:space="preserve"> </w:t>
            </w:r>
            <w:proofErr w:type="spellStart"/>
            <w:r>
              <w:rPr>
                <w:rStyle w:val="s00"/>
                <w:b/>
                <w:sz w:val="28"/>
                <w:szCs w:val="28"/>
                <w:lang w:eastAsia="en-US"/>
              </w:rPr>
              <w:t>бағалау</w:t>
            </w:r>
            <w:proofErr w:type="spellEnd"/>
          </w:p>
          <w:p w:rsidR="007A128E" w:rsidRDefault="007A128E" w:rsidP="007B13A2">
            <w:pPr>
              <w:spacing w:line="276" w:lineRule="auto"/>
              <w:jc w:val="center"/>
            </w:pPr>
          </w:p>
        </w:tc>
      </w:tr>
      <w:tr w:rsidR="007A128E" w:rsidTr="007B13A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eastAsia="en-US"/>
              </w:rPr>
            </w:pPr>
            <w:r>
              <w:rPr>
                <w:rStyle w:val="s00"/>
                <w:sz w:val="28"/>
                <w:szCs w:val="28"/>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eastAsia="en-US"/>
              </w:rPr>
            </w:pPr>
            <w:r>
              <w:rPr>
                <w:rStyle w:val="s00"/>
                <w:sz w:val="28"/>
                <w:szCs w:val="28"/>
                <w:lang w:eastAsia="en-US"/>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eastAsia="en-US"/>
              </w:rPr>
            </w:pPr>
            <w:r>
              <w:rPr>
                <w:rStyle w:val="s00"/>
                <w:sz w:val="28"/>
                <w:szCs w:val="28"/>
                <w:lang w:eastAsia="en-US"/>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val="kk-KZ" w:eastAsia="en-US"/>
              </w:rPr>
            </w:pPr>
            <w:proofErr w:type="spellStart"/>
            <w:r>
              <w:rPr>
                <w:rStyle w:val="s00"/>
                <w:sz w:val="28"/>
                <w:szCs w:val="28"/>
                <w:lang w:eastAsia="en-US"/>
              </w:rPr>
              <w:t>Өте</w:t>
            </w:r>
            <w:proofErr w:type="spellEnd"/>
            <w:r>
              <w:rPr>
                <w:rStyle w:val="s00"/>
                <w:sz w:val="28"/>
                <w:szCs w:val="28"/>
                <w:lang w:eastAsia="en-US"/>
              </w:rPr>
              <w:t xml:space="preserve"> </w:t>
            </w:r>
            <w:proofErr w:type="spellStart"/>
            <w:r>
              <w:rPr>
                <w:rStyle w:val="s00"/>
                <w:sz w:val="28"/>
                <w:szCs w:val="28"/>
                <w:lang w:eastAsia="en-US"/>
              </w:rPr>
              <w:t>жақсы</w:t>
            </w:r>
            <w:proofErr w:type="spellEnd"/>
          </w:p>
        </w:tc>
      </w:tr>
      <w:tr w:rsidR="007A128E" w:rsidTr="007B13A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eastAsia="en-US"/>
              </w:rPr>
            </w:pPr>
            <w:r>
              <w:rPr>
                <w:rStyle w:val="s00"/>
                <w:sz w:val="28"/>
                <w:szCs w:val="28"/>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eastAsia="en-US"/>
              </w:rPr>
            </w:pPr>
            <w:r>
              <w:rPr>
                <w:rStyle w:val="s00"/>
                <w:sz w:val="28"/>
                <w:szCs w:val="28"/>
                <w:lang w:eastAsia="en-US"/>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eastAsia="en-US"/>
              </w:rPr>
            </w:pPr>
            <w:r>
              <w:rPr>
                <w:rStyle w:val="s00"/>
                <w:sz w:val="28"/>
                <w:szCs w:val="28"/>
                <w:lang w:eastAsia="en-US"/>
              </w:rPr>
              <w:t>90-94</w:t>
            </w:r>
          </w:p>
        </w:tc>
        <w:tc>
          <w:tcPr>
            <w:tcW w:w="0" w:type="auto"/>
            <w:vMerge/>
            <w:tcBorders>
              <w:top w:val="nil"/>
              <w:left w:val="nil"/>
              <w:bottom w:val="single" w:sz="8" w:space="0" w:color="auto"/>
              <w:right w:val="single" w:sz="8" w:space="0" w:color="auto"/>
            </w:tcBorders>
            <w:vAlign w:val="center"/>
            <w:hideMark/>
          </w:tcPr>
          <w:p w:rsidR="007A128E" w:rsidRDefault="007A128E" w:rsidP="007B13A2">
            <w:pPr>
              <w:rPr>
                <w:sz w:val="28"/>
                <w:szCs w:val="28"/>
                <w:lang w:val="kk-KZ" w:eastAsia="en-US"/>
              </w:rPr>
            </w:pPr>
          </w:p>
        </w:tc>
      </w:tr>
      <w:tr w:rsidR="007A128E" w:rsidTr="007B13A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eastAsia="en-US"/>
              </w:rPr>
            </w:pPr>
            <w:r>
              <w:rPr>
                <w:rStyle w:val="s00"/>
                <w:sz w:val="28"/>
                <w:szCs w:val="28"/>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eastAsia="en-US"/>
              </w:rPr>
            </w:pPr>
            <w:r>
              <w:rPr>
                <w:rStyle w:val="s00"/>
                <w:sz w:val="28"/>
                <w:szCs w:val="28"/>
                <w:lang w:eastAsia="en-US"/>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eastAsia="en-US"/>
              </w:rPr>
            </w:pPr>
            <w:r>
              <w:rPr>
                <w:rStyle w:val="s00"/>
                <w:sz w:val="28"/>
                <w:szCs w:val="28"/>
                <w:lang w:eastAsia="en-US"/>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val="kk-KZ" w:eastAsia="en-US"/>
              </w:rPr>
            </w:pPr>
            <w:proofErr w:type="spellStart"/>
            <w:r>
              <w:rPr>
                <w:rStyle w:val="s00"/>
                <w:sz w:val="28"/>
                <w:szCs w:val="28"/>
                <w:lang w:eastAsia="en-US"/>
              </w:rPr>
              <w:t>Жақсы</w:t>
            </w:r>
            <w:proofErr w:type="spellEnd"/>
          </w:p>
        </w:tc>
      </w:tr>
      <w:tr w:rsidR="007A128E" w:rsidTr="007B13A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eastAsia="en-US"/>
              </w:rPr>
            </w:pPr>
            <w:r>
              <w:rPr>
                <w:rStyle w:val="s00"/>
                <w:sz w:val="28"/>
                <w:szCs w:val="28"/>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eastAsia="en-US"/>
              </w:rPr>
            </w:pPr>
            <w:r>
              <w:rPr>
                <w:rStyle w:val="s00"/>
                <w:sz w:val="28"/>
                <w:szCs w:val="28"/>
                <w:lang w:eastAsia="en-US"/>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eastAsia="en-US"/>
              </w:rPr>
            </w:pPr>
            <w:r>
              <w:rPr>
                <w:rStyle w:val="s00"/>
                <w:sz w:val="28"/>
                <w:szCs w:val="28"/>
                <w:lang w:eastAsia="en-US"/>
              </w:rPr>
              <w:t>80-84</w:t>
            </w:r>
          </w:p>
        </w:tc>
        <w:tc>
          <w:tcPr>
            <w:tcW w:w="0" w:type="auto"/>
            <w:vMerge/>
            <w:tcBorders>
              <w:top w:val="nil"/>
              <w:left w:val="nil"/>
              <w:bottom w:val="single" w:sz="8" w:space="0" w:color="auto"/>
              <w:right w:val="single" w:sz="8" w:space="0" w:color="auto"/>
            </w:tcBorders>
            <w:vAlign w:val="center"/>
            <w:hideMark/>
          </w:tcPr>
          <w:p w:rsidR="007A128E" w:rsidRDefault="007A128E" w:rsidP="007B13A2">
            <w:pPr>
              <w:rPr>
                <w:sz w:val="28"/>
                <w:szCs w:val="28"/>
                <w:lang w:val="kk-KZ" w:eastAsia="en-US"/>
              </w:rPr>
            </w:pPr>
          </w:p>
        </w:tc>
      </w:tr>
      <w:tr w:rsidR="007A128E" w:rsidTr="007B13A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eastAsia="en-US"/>
              </w:rPr>
            </w:pPr>
            <w:r>
              <w:rPr>
                <w:rStyle w:val="s00"/>
                <w:sz w:val="28"/>
                <w:szCs w:val="28"/>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eastAsia="en-US"/>
              </w:rPr>
            </w:pPr>
            <w:r>
              <w:rPr>
                <w:rStyle w:val="s00"/>
                <w:sz w:val="28"/>
                <w:szCs w:val="28"/>
                <w:lang w:eastAsia="en-US"/>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eastAsia="en-US"/>
              </w:rPr>
            </w:pPr>
            <w:r>
              <w:rPr>
                <w:rStyle w:val="s00"/>
                <w:sz w:val="28"/>
                <w:szCs w:val="28"/>
                <w:lang w:eastAsia="en-US"/>
              </w:rPr>
              <w:t>75-79</w:t>
            </w:r>
          </w:p>
        </w:tc>
        <w:tc>
          <w:tcPr>
            <w:tcW w:w="0" w:type="auto"/>
            <w:vMerge/>
            <w:tcBorders>
              <w:top w:val="nil"/>
              <w:left w:val="nil"/>
              <w:bottom w:val="single" w:sz="8" w:space="0" w:color="auto"/>
              <w:right w:val="single" w:sz="8" w:space="0" w:color="auto"/>
            </w:tcBorders>
            <w:vAlign w:val="center"/>
            <w:hideMark/>
          </w:tcPr>
          <w:p w:rsidR="007A128E" w:rsidRDefault="007A128E" w:rsidP="007B13A2">
            <w:pPr>
              <w:rPr>
                <w:sz w:val="28"/>
                <w:szCs w:val="28"/>
                <w:lang w:val="kk-KZ" w:eastAsia="en-US"/>
              </w:rPr>
            </w:pPr>
          </w:p>
        </w:tc>
      </w:tr>
      <w:tr w:rsidR="007A128E" w:rsidTr="007B13A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eastAsia="en-US"/>
              </w:rPr>
            </w:pPr>
            <w:r>
              <w:rPr>
                <w:rStyle w:val="s00"/>
                <w:sz w:val="28"/>
                <w:szCs w:val="28"/>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eastAsia="en-US"/>
              </w:rPr>
            </w:pPr>
            <w:r>
              <w:rPr>
                <w:rStyle w:val="s00"/>
                <w:sz w:val="28"/>
                <w:szCs w:val="28"/>
                <w:lang w:eastAsia="en-US"/>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eastAsia="en-US"/>
              </w:rPr>
            </w:pPr>
            <w:r>
              <w:rPr>
                <w:rStyle w:val="s00"/>
                <w:sz w:val="28"/>
                <w:szCs w:val="28"/>
                <w:lang w:eastAsia="en-US"/>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val="kk-KZ" w:eastAsia="en-US"/>
              </w:rPr>
            </w:pPr>
            <w:proofErr w:type="spellStart"/>
            <w:r>
              <w:rPr>
                <w:rStyle w:val="s00"/>
                <w:sz w:val="28"/>
                <w:szCs w:val="28"/>
                <w:lang w:eastAsia="en-US"/>
              </w:rPr>
              <w:t>Қанағаттанарлық</w:t>
            </w:r>
            <w:proofErr w:type="spellEnd"/>
          </w:p>
        </w:tc>
      </w:tr>
      <w:tr w:rsidR="007A128E" w:rsidTr="007B13A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eastAsia="en-US"/>
              </w:rPr>
            </w:pPr>
            <w:r>
              <w:rPr>
                <w:rStyle w:val="s00"/>
                <w:sz w:val="28"/>
                <w:szCs w:val="28"/>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eastAsia="en-US"/>
              </w:rPr>
            </w:pPr>
            <w:r>
              <w:rPr>
                <w:rStyle w:val="s00"/>
                <w:sz w:val="28"/>
                <w:szCs w:val="28"/>
                <w:lang w:eastAsia="en-US"/>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eastAsia="en-US"/>
              </w:rPr>
            </w:pPr>
            <w:r>
              <w:rPr>
                <w:rStyle w:val="s00"/>
                <w:sz w:val="28"/>
                <w:szCs w:val="28"/>
                <w:lang w:eastAsia="en-US"/>
              </w:rPr>
              <w:t>65-69</w:t>
            </w:r>
          </w:p>
        </w:tc>
        <w:tc>
          <w:tcPr>
            <w:tcW w:w="0" w:type="auto"/>
            <w:vMerge/>
            <w:tcBorders>
              <w:top w:val="nil"/>
              <w:left w:val="nil"/>
              <w:bottom w:val="single" w:sz="8" w:space="0" w:color="auto"/>
              <w:right w:val="single" w:sz="8" w:space="0" w:color="auto"/>
            </w:tcBorders>
            <w:vAlign w:val="center"/>
            <w:hideMark/>
          </w:tcPr>
          <w:p w:rsidR="007A128E" w:rsidRDefault="007A128E" w:rsidP="007B13A2">
            <w:pPr>
              <w:rPr>
                <w:sz w:val="28"/>
                <w:szCs w:val="28"/>
                <w:lang w:val="kk-KZ" w:eastAsia="en-US"/>
              </w:rPr>
            </w:pPr>
          </w:p>
        </w:tc>
      </w:tr>
      <w:tr w:rsidR="007A128E" w:rsidTr="007B13A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eastAsia="en-US"/>
              </w:rPr>
            </w:pPr>
            <w:r>
              <w:rPr>
                <w:rStyle w:val="s00"/>
                <w:sz w:val="28"/>
                <w:szCs w:val="28"/>
                <w:lang w:eastAsia="en-US"/>
              </w:rPr>
              <w:lastRenderedPageBreak/>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val="en-US" w:eastAsia="en-US"/>
              </w:rPr>
            </w:pPr>
            <w:r>
              <w:rPr>
                <w:rStyle w:val="s00"/>
                <w:sz w:val="28"/>
                <w:szCs w:val="28"/>
                <w:lang w:val="en-US" w:eastAsia="en-US"/>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val="en-US" w:eastAsia="en-US"/>
              </w:rPr>
            </w:pPr>
            <w:r>
              <w:rPr>
                <w:rStyle w:val="s00"/>
                <w:sz w:val="28"/>
                <w:szCs w:val="28"/>
                <w:lang w:val="en-US" w:eastAsia="en-US"/>
              </w:rPr>
              <w:t>60-64</w:t>
            </w:r>
          </w:p>
        </w:tc>
        <w:tc>
          <w:tcPr>
            <w:tcW w:w="0" w:type="auto"/>
            <w:vMerge/>
            <w:tcBorders>
              <w:top w:val="nil"/>
              <w:left w:val="nil"/>
              <w:bottom w:val="single" w:sz="8" w:space="0" w:color="auto"/>
              <w:right w:val="single" w:sz="8" w:space="0" w:color="auto"/>
            </w:tcBorders>
            <w:vAlign w:val="center"/>
            <w:hideMark/>
          </w:tcPr>
          <w:p w:rsidR="007A128E" w:rsidRDefault="007A128E" w:rsidP="007B13A2">
            <w:pPr>
              <w:rPr>
                <w:sz w:val="28"/>
                <w:szCs w:val="28"/>
                <w:lang w:val="kk-KZ" w:eastAsia="en-US"/>
              </w:rPr>
            </w:pPr>
          </w:p>
        </w:tc>
      </w:tr>
      <w:tr w:rsidR="007A128E" w:rsidTr="007B13A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val="en-US" w:eastAsia="en-US"/>
              </w:rPr>
            </w:pPr>
            <w:r>
              <w:rPr>
                <w:rStyle w:val="s00"/>
                <w:sz w:val="28"/>
                <w:szCs w:val="28"/>
                <w:lang w:val="en-US" w:eastAsia="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val="en-US" w:eastAsia="en-US"/>
              </w:rPr>
            </w:pPr>
            <w:r>
              <w:rPr>
                <w:rStyle w:val="s00"/>
                <w:sz w:val="28"/>
                <w:szCs w:val="28"/>
                <w:lang w:val="en-US" w:eastAsia="en-US"/>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val="en-US" w:eastAsia="en-US"/>
              </w:rPr>
            </w:pPr>
            <w:r>
              <w:rPr>
                <w:rStyle w:val="s00"/>
                <w:sz w:val="28"/>
                <w:szCs w:val="28"/>
                <w:lang w:val="en-US" w:eastAsia="en-US"/>
              </w:rPr>
              <w:t>55-59</w:t>
            </w:r>
          </w:p>
        </w:tc>
        <w:tc>
          <w:tcPr>
            <w:tcW w:w="0" w:type="auto"/>
            <w:vMerge/>
            <w:tcBorders>
              <w:top w:val="nil"/>
              <w:left w:val="nil"/>
              <w:bottom w:val="single" w:sz="8" w:space="0" w:color="auto"/>
              <w:right w:val="single" w:sz="8" w:space="0" w:color="auto"/>
            </w:tcBorders>
            <w:vAlign w:val="center"/>
            <w:hideMark/>
          </w:tcPr>
          <w:p w:rsidR="007A128E" w:rsidRDefault="007A128E" w:rsidP="007B13A2">
            <w:pPr>
              <w:rPr>
                <w:sz w:val="28"/>
                <w:szCs w:val="28"/>
                <w:lang w:val="kk-KZ" w:eastAsia="en-US"/>
              </w:rPr>
            </w:pPr>
          </w:p>
        </w:tc>
      </w:tr>
      <w:tr w:rsidR="007A128E" w:rsidTr="007B13A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val="en-US" w:eastAsia="en-US"/>
              </w:rPr>
            </w:pPr>
            <w:r>
              <w:rPr>
                <w:rStyle w:val="s00"/>
                <w:sz w:val="28"/>
                <w:szCs w:val="28"/>
                <w:lang w:val="en-US" w:eastAsia="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val="en-US" w:eastAsia="en-US"/>
              </w:rPr>
            </w:pPr>
            <w:r>
              <w:rPr>
                <w:rStyle w:val="s00"/>
                <w:sz w:val="28"/>
                <w:szCs w:val="28"/>
                <w:lang w:val="en-US" w:eastAsia="en-US"/>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val="en-US" w:eastAsia="en-US"/>
              </w:rPr>
            </w:pPr>
            <w:r>
              <w:rPr>
                <w:rStyle w:val="s00"/>
                <w:sz w:val="28"/>
                <w:szCs w:val="28"/>
                <w:lang w:val="en-US" w:eastAsia="en-US"/>
              </w:rPr>
              <w:t>50-54</w:t>
            </w:r>
          </w:p>
        </w:tc>
        <w:tc>
          <w:tcPr>
            <w:tcW w:w="0" w:type="auto"/>
            <w:vMerge/>
            <w:tcBorders>
              <w:top w:val="nil"/>
              <w:left w:val="nil"/>
              <w:bottom w:val="single" w:sz="8" w:space="0" w:color="auto"/>
              <w:right w:val="single" w:sz="8" w:space="0" w:color="auto"/>
            </w:tcBorders>
            <w:vAlign w:val="center"/>
            <w:hideMark/>
          </w:tcPr>
          <w:p w:rsidR="007A128E" w:rsidRDefault="007A128E" w:rsidP="007B13A2">
            <w:pPr>
              <w:rPr>
                <w:sz w:val="28"/>
                <w:szCs w:val="28"/>
                <w:lang w:val="kk-KZ" w:eastAsia="en-US"/>
              </w:rPr>
            </w:pPr>
          </w:p>
        </w:tc>
      </w:tr>
      <w:tr w:rsidR="007A128E" w:rsidTr="007B13A2">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val="en-US" w:eastAsia="en-US"/>
              </w:rPr>
            </w:pPr>
            <w:r>
              <w:rPr>
                <w:rStyle w:val="s00"/>
                <w:sz w:val="28"/>
                <w:szCs w:val="28"/>
                <w:lang w:val="en-US" w:eastAsia="en-US"/>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val="en-US" w:eastAsia="en-US"/>
              </w:rPr>
            </w:pPr>
            <w:r>
              <w:rPr>
                <w:rStyle w:val="s00"/>
                <w:sz w:val="28"/>
                <w:szCs w:val="28"/>
                <w:lang w:val="en-US" w:eastAsia="en-US"/>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val="en-US" w:eastAsia="en-US"/>
              </w:rPr>
            </w:pPr>
            <w:r>
              <w:rPr>
                <w:rStyle w:val="s00"/>
                <w:sz w:val="28"/>
                <w:szCs w:val="28"/>
                <w:lang w:val="en-US" w:eastAsia="en-US"/>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spacing w:line="276" w:lineRule="auto"/>
              <w:jc w:val="center"/>
              <w:rPr>
                <w:sz w:val="28"/>
                <w:szCs w:val="28"/>
                <w:lang w:val="kk-KZ" w:eastAsia="en-US"/>
              </w:rPr>
            </w:pPr>
            <w:proofErr w:type="spellStart"/>
            <w:r>
              <w:rPr>
                <w:rStyle w:val="s00"/>
                <w:sz w:val="28"/>
                <w:szCs w:val="28"/>
                <w:lang w:eastAsia="en-US"/>
              </w:rPr>
              <w:t>Қанағаттанарлықсыз</w:t>
            </w:r>
            <w:proofErr w:type="spellEnd"/>
          </w:p>
        </w:tc>
      </w:tr>
      <w:tr w:rsidR="007A128E" w:rsidRPr="00E76AB7" w:rsidTr="007B13A2">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128E" w:rsidRDefault="007A128E" w:rsidP="007B13A2">
            <w:pPr>
              <w:pStyle w:val="21"/>
              <w:spacing w:line="228" w:lineRule="auto"/>
              <w:rPr>
                <w:rFonts w:ascii="Times New Roman" w:hAnsi="Times New Roman" w:cs="Times New Roman"/>
                <w:szCs w:val="28"/>
                <w:lang w:val="en-US" w:eastAsia="en-US"/>
              </w:rPr>
            </w:pPr>
            <w:r>
              <w:rPr>
                <w:rFonts w:ascii="Times New Roman" w:hAnsi="Times New Roman" w:cs="Times New Roman"/>
                <w:szCs w:val="28"/>
                <w:lang w:val="en-US" w:eastAsia="en-US"/>
              </w:rPr>
              <w:t xml:space="preserve">I </w:t>
            </w:r>
          </w:p>
          <w:p w:rsidR="007A128E" w:rsidRDefault="007A128E" w:rsidP="007B13A2">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w:t>
            </w:r>
            <w:r>
              <w:rPr>
                <w:rFonts w:ascii="Times New Roman" w:hAnsi="Times New Roman" w:cs="Times New Roman"/>
                <w:szCs w:val="28"/>
                <w:lang w:val="en-US" w:eastAsia="en-US"/>
              </w:rPr>
              <w:t>Incomplete</w:t>
            </w:r>
            <w:r>
              <w:rPr>
                <w:rFonts w:ascii="Times New Roman" w:hAnsi="Times New Roman" w:cs="Times New Roman"/>
                <w:szCs w:val="28"/>
                <w:lang w:eastAsia="en-US"/>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«Пәнді аяқтамаған»</w:t>
            </w:r>
          </w:p>
          <w:p w:rsidR="007A128E" w:rsidRDefault="007A128E" w:rsidP="007B13A2">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(GPA санын есептемегенде )</w:t>
            </w:r>
          </w:p>
        </w:tc>
      </w:tr>
      <w:tr w:rsidR="007A128E" w:rsidRPr="00E76AB7" w:rsidTr="007B13A2">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128E" w:rsidRDefault="007A128E" w:rsidP="007B13A2">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P</w:t>
            </w:r>
          </w:p>
          <w:p w:rsidR="007A128E" w:rsidRDefault="007A128E" w:rsidP="007B13A2">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 xml:space="preserve"> (Pass )</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0-60</w:t>
            </w:r>
          </w:p>
          <w:p w:rsidR="007A128E" w:rsidRDefault="007A128E" w:rsidP="007B13A2">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65-100</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«Сынақтан өтті»</w:t>
            </w:r>
          </w:p>
          <w:p w:rsidR="007A128E" w:rsidRDefault="007A128E" w:rsidP="007B13A2">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(GPA санын есептемегенде</w:t>
            </w:r>
          </w:p>
        </w:tc>
      </w:tr>
      <w:tr w:rsidR="007A128E" w:rsidRPr="00E76AB7" w:rsidTr="007B13A2">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128E" w:rsidRDefault="007A128E" w:rsidP="007B13A2">
            <w:pPr>
              <w:pStyle w:val="21"/>
              <w:spacing w:line="228" w:lineRule="auto"/>
              <w:rPr>
                <w:rFonts w:ascii="Times New Roman" w:hAnsi="Times New Roman" w:cs="Times New Roman"/>
                <w:szCs w:val="28"/>
                <w:lang w:val="en-US" w:eastAsia="en-US"/>
              </w:rPr>
            </w:pPr>
            <w:r>
              <w:rPr>
                <w:rFonts w:ascii="Times New Roman" w:hAnsi="Times New Roman" w:cs="Times New Roman"/>
                <w:szCs w:val="28"/>
                <w:lang w:val="en-US" w:eastAsia="en-US"/>
              </w:rPr>
              <w:t xml:space="preserve">NP </w:t>
            </w:r>
          </w:p>
          <w:p w:rsidR="007A128E" w:rsidRDefault="007A128E" w:rsidP="007B13A2">
            <w:pPr>
              <w:pStyle w:val="21"/>
              <w:spacing w:line="228" w:lineRule="auto"/>
              <w:rPr>
                <w:rFonts w:ascii="Times New Roman" w:hAnsi="Times New Roman" w:cs="Times New Roman"/>
                <w:szCs w:val="28"/>
                <w:lang w:val="en-US" w:eastAsia="en-US"/>
              </w:rPr>
            </w:pPr>
            <w:r>
              <w:rPr>
                <w:rFonts w:ascii="Times New Roman" w:hAnsi="Times New Roman" w:cs="Times New Roman"/>
                <w:szCs w:val="28"/>
                <w:lang w:val="en-US" w:eastAsia="en-US"/>
              </w:rPr>
              <w:t xml:space="preserve">(No </w:t>
            </w:r>
            <w:r>
              <w:rPr>
                <w:rFonts w:ascii="Times New Roman" w:hAnsi="Times New Roman" w:cs="Times New Roman"/>
                <w:szCs w:val="28"/>
                <w:lang w:eastAsia="en-US"/>
              </w:rPr>
              <w:t>Р</w:t>
            </w:r>
            <w:r>
              <w:rPr>
                <w:rFonts w:ascii="Times New Roman" w:hAnsi="Times New Roman" w:cs="Times New Roman"/>
                <w:szCs w:val="28"/>
                <w:lang w:val="en-US" w:eastAsia="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0-29</w:t>
            </w:r>
          </w:p>
          <w:p w:rsidR="007A128E" w:rsidRDefault="007A128E" w:rsidP="007B13A2">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0-64</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«Сынақтан өтпеді»</w:t>
            </w:r>
          </w:p>
          <w:p w:rsidR="007A128E" w:rsidRDefault="007A128E" w:rsidP="007B13A2">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(GPA санын есептемегенде)</w:t>
            </w:r>
          </w:p>
        </w:tc>
      </w:tr>
      <w:tr w:rsidR="007A128E" w:rsidTr="007B13A2">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128E" w:rsidRDefault="007A128E" w:rsidP="007B13A2">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 xml:space="preserve">W </w:t>
            </w:r>
          </w:p>
          <w:p w:rsidR="007A128E" w:rsidRDefault="007A128E" w:rsidP="007B13A2">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(Withdrawal)</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7A128E" w:rsidRDefault="007A128E" w:rsidP="007B13A2">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«Пәннен бас тарту»</w:t>
            </w:r>
          </w:p>
          <w:p w:rsidR="007A128E" w:rsidRDefault="007A128E" w:rsidP="007B13A2">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w:t>
            </w:r>
            <w:r>
              <w:rPr>
                <w:rFonts w:ascii="Times New Roman" w:hAnsi="Times New Roman" w:cs="Times New Roman"/>
                <w:szCs w:val="28"/>
                <w:lang w:val="en-US" w:eastAsia="en-US"/>
              </w:rPr>
              <w:t>GPA</w:t>
            </w:r>
            <w:r>
              <w:rPr>
                <w:rFonts w:ascii="Times New Roman" w:hAnsi="Times New Roman" w:cs="Times New Roman"/>
                <w:szCs w:val="28"/>
                <w:lang w:eastAsia="en-US"/>
              </w:rPr>
              <w:t xml:space="preserve"> санын есептемегенде)</w:t>
            </w:r>
          </w:p>
        </w:tc>
      </w:tr>
      <w:tr w:rsidR="007A128E" w:rsidTr="007B13A2">
        <w:tc>
          <w:tcPr>
            <w:tcW w:w="1068"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A128E" w:rsidRDefault="007A128E" w:rsidP="007B13A2">
            <w:pPr>
              <w:pStyle w:val="21"/>
              <w:spacing w:line="228" w:lineRule="auto"/>
              <w:rPr>
                <w:rFonts w:ascii="Times New Roman" w:hAnsi="Times New Roman" w:cs="Times New Roman"/>
                <w:spacing w:val="-6"/>
                <w:szCs w:val="28"/>
                <w:lang w:val="en-US" w:eastAsia="en-US"/>
              </w:rPr>
            </w:pPr>
            <w:r>
              <w:rPr>
                <w:rFonts w:ascii="Times New Roman" w:hAnsi="Times New Roman" w:cs="Times New Roman"/>
                <w:spacing w:val="-6"/>
                <w:szCs w:val="28"/>
                <w:lang w:val="en-US" w:eastAsia="en-US"/>
              </w:rPr>
              <w:t xml:space="preserve">AW </w:t>
            </w:r>
          </w:p>
          <w:p w:rsidR="007A128E" w:rsidRDefault="007A128E" w:rsidP="007B13A2">
            <w:pPr>
              <w:pStyle w:val="21"/>
              <w:spacing w:line="228" w:lineRule="auto"/>
              <w:rPr>
                <w:rFonts w:ascii="Times New Roman" w:hAnsi="Times New Roman" w:cs="Times New Roman"/>
                <w:szCs w:val="28"/>
                <w:lang w:val="en-US" w:eastAsia="en-US"/>
              </w:rPr>
            </w:pPr>
            <w:r>
              <w:rPr>
                <w:rFonts w:ascii="Times New Roman" w:hAnsi="Times New Roman" w:cs="Times New Roman"/>
                <w:spacing w:val="-6"/>
                <w:szCs w:val="28"/>
                <w:lang w:val="en-US" w:eastAsia="en-US"/>
              </w:rPr>
              <w:t>(Academic Withdrawal)</w:t>
            </w:r>
          </w:p>
        </w:tc>
        <w:tc>
          <w:tcPr>
            <w:tcW w:w="1040" w:type="pct"/>
            <w:tcBorders>
              <w:top w:val="nil"/>
              <w:left w:val="nil"/>
              <w:bottom w:val="single" w:sz="4" w:space="0" w:color="auto"/>
              <w:right w:val="single" w:sz="8" w:space="0" w:color="auto"/>
            </w:tcBorders>
            <w:tcMar>
              <w:top w:w="0" w:type="dxa"/>
              <w:left w:w="108" w:type="dxa"/>
              <w:bottom w:w="0" w:type="dxa"/>
              <w:right w:w="108" w:type="dxa"/>
            </w:tcMar>
          </w:tcPr>
          <w:p w:rsidR="007A128E" w:rsidRDefault="007A128E" w:rsidP="007B13A2">
            <w:pPr>
              <w:pStyle w:val="21"/>
              <w:spacing w:line="228" w:lineRule="auto"/>
              <w:rPr>
                <w:rFonts w:ascii="Times New Roman" w:hAnsi="Times New Roman" w:cs="Times New Roman"/>
                <w:szCs w:val="28"/>
                <w:lang w:val="en-US" w:eastAsia="en-US"/>
              </w:rPr>
            </w:pPr>
          </w:p>
        </w:tc>
        <w:tc>
          <w:tcPr>
            <w:tcW w:w="863" w:type="pct"/>
            <w:tcBorders>
              <w:top w:val="nil"/>
              <w:left w:val="nil"/>
              <w:bottom w:val="single" w:sz="4" w:space="0" w:color="auto"/>
              <w:right w:val="single" w:sz="8" w:space="0" w:color="auto"/>
            </w:tcBorders>
            <w:tcMar>
              <w:top w:w="0" w:type="dxa"/>
              <w:left w:w="108" w:type="dxa"/>
              <w:bottom w:w="0" w:type="dxa"/>
              <w:right w:w="108" w:type="dxa"/>
            </w:tcMar>
          </w:tcPr>
          <w:p w:rsidR="007A128E" w:rsidRDefault="007A128E" w:rsidP="007B13A2">
            <w:pPr>
              <w:pStyle w:val="21"/>
              <w:spacing w:line="228" w:lineRule="auto"/>
              <w:rPr>
                <w:rFonts w:ascii="Times New Roman" w:hAnsi="Times New Roman" w:cs="Times New Roman"/>
                <w:szCs w:val="28"/>
                <w:lang w:val="en-US" w:eastAsia="en-US"/>
              </w:rPr>
            </w:pPr>
          </w:p>
        </w:tc>
        <w:tc>
          <w:tcPr>
            <w:tcW w:w="2028" w:type="pct"/>
            <w:tcBorders>
              <w:top w:val="nil"/>
              <w:left w:val="nil"/>
              <w:bottom w:val="single" w:sz="4" w:space="0" w:color="auto"/>
              <w:right w:val="single" w:sz="8" w:space="0" w:color="auto"/>
            </w:tcBorders>
            <w:tcMar>
              <w:top w:w="0" w:type="dxa"/>
              <w:left w:w="108" w:type="dxa"/>
              <w:bottom w:w="0" w:type="dxa"/>
              <w:right w:w="108" w:type="dxa"/>
            </w:tcMar>
            <w:hideMark/>
          </w:tcPr>
          <w:p w:rsidR="007A128E" w:rsidRDefault="007A128E" w:rsidP="007B13A2">
            <w:pPr>
              <w:pStyle w:val="21"/>
              <w:spacing w:line="228" w:lineRule="auto"/>
              <w:rPr>
                <w:rFonts w:ascii="Times New Roman" w:hAnsi="Times New Roman" w:cs="Times New Roman"/>
                <w:spacing w:val="-6"/>
                <w:szCs w:val="28"/>
                <w:lang w:eastAsia="en-US"/>
              </w:rPr>
            </w:pPr>
            <w:r>
              <w:rPr>
                <w:rFonts w:ascii="Times New Roman" w:hAnsi="Times New Roman" w:cs="Times New Roman"/>
                <w:spacing w:val="-6"/>
                <w:szCs w:val="28"/>
                <w:lang w:eastAsia="en-US"/>
              </w:rPr>
              <w:t>Пәннен академиялық себептермен босатылу</w:t>
            </w:r>
          </w:p>
          <w:p w:rsidR="007A128E" w:rsidRDefault="007A128E" w:rsidP="007B13A2">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w:t>
            </w:r>
            <w:r>
              <w:rPr>
                <w:rFonts w:ascii="Times New Roman" w:hAnsi="Times New Roman" w:cs="Times New Roman"/>
                <w:szCs w:val="28"/>
                <w:lang w:val="en-US" w:eastAsia="en-US"/>
              </w:rPr>
              <w:t>GPA</w:t>
            </w:r>
            <w:r>
              <w:rPr>
                <w:rFonts w:ascii="Times New Roman" w:hAnsi="Times New Roman" w:cs="Times New Roman"/>
                <w:szCs w:val="28"/>
                <w:lang w:eastAsia="en-US"/>
              </w:rPr>
              <w:t xml:space="preserve"> санын есептемегенде)</w:t>
            </w:r>
          </w:p>
        </w:tc>
      </w:tr>
      <w:tr w:rsidR="007A128E" w:rsidRPr="00E76AB7" w:rsidTr="007B13A2">
        <w:tc>
          <w:tcPr>
            <w:tcW w:w="106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7A128E" w:rsidRDefault="007A128E" w:rsidP="007B13A2">
            <w:pPr>
              <w:pStyle w:val="21"/>
              <w:spacing w:line="228" w:lineRule="auto"/>
              <w:rPr>
                <w:rFonts w:ascii="Times New Roman" w:hAnsi="Times New Roman" w:cs="Times New Roman"/>
                <w:szCs w:val="28"/>
                <w:lang w:eastAsia="en-US"/>
              </w:rPr>
            </w:pPr>
            <w:r>
              <w:rPr>
                <w:rFonts w:ascii="Times New Roman" w:hAnsi="Times New Roman" w:cs="Times New Roman"/>
                <w:szCs w:val="28"/>
                <w:lang w:val="en-US" w:eastAsia="en-US"/>
              </w:rPr>
              <w:t xml:space="preserve">AU </w:t>
            </w:r>
          </w:p>
          <w:p w:rsidR="007A128E" w:rsidRDefault="007A128E" w:rsidP="007B13A2">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w:t>
            </w:r>
            <w:r>
              <w:rPr>
                <w:rFonts w:ascii="Times New Roman" w:hAnsi="Times New Roman" w:cs="Times New Roman"/>
                <w:szCs w:val="28"/>
                <w:lang w:val="en-US" w:eastAsia="en-US"/>
              </w:rPr>
              <w:t>Audit</w:t>
            </w:r>
            <w:r>
              <w:rPr>
                <w:rFonts w:ascii="Times New Roman" w:hAnsi="Times New Roman" w:cs="Times New Roman"/>
                <w:szCs w:val="28"/>
                <w:lang w:eastAsia="en-US"/>
              </w:rPr>
              <w:t>)</w:t>
            </w:r>
          </w:p>
        </w:tc>
        <w:tc>
          <w:tcPr>
            <w:tcW w:w="1040"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A128E" w:rsidRDefault="007A128E" w:rsidP="007B13A2">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w:t>
            </w:r>
          </w:p>
        </w:tc>
        <w:tc>
          <w:tcPr>
            <w:tcW w:w="863"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A128E" w:rsidRDefault="007A128E" w:rsidP="007B13A2">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w:t>
            </w:r>
          </w:p>
        </w:tc>
        <w:tc>
          <w:tcPr>
            <w:tcW w:w="2028"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7A128E" w:rsidRDefault="007A128E" w:rsidP="007B13A2">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«Пән тыңдалды»</w:t>
            </w:r>
          </w:p>
          <w:p w:rsidR="007A128E" w:rsidRDefault="007A128E" w:rsidP="007B13A2">
            <w:pPr>
              <w:pStyle w:val="21"/>
              <w:spacing w:line="228" w:lineRule="auto"/>
              <w:rPr>
                <w:rFonts w:ascii="Times New Roman" w:hAnsi="Times New Roman" w:cs="Times New Roman"/>
                <w:szCs w:val="28"/>
                <w:lang w:eastAsia="en-US"/>
              </w:rPr>
            </w:pPr>
            <w:r>
              <w:rPr>
                <w:rFonts w:ascii="Times New Roman" w:hAnsi="Times New Roman" w:cs="Times New Roman"/>
                <w:szCs w:val="28"/>
                <w:lang w:eastAsia="en-US"/>
              </w:rPr>
              <w:t>(GPA санын есептемегенде)</w:t>
            </w:r>
          </w:p>
          <w:p w:rsidR="007A128E" w:rsidRDefault="007A128E" w:rsidP="007B13A2">
            <w:pPr>
              <w:pStyle w:val="21"/>
              <w:spacing w:line="228" w:lineRule="auto"/>
              <w:rPr>
                <w:rFonts w:ascii="Times New Roman" w:hAnsi="Times New Roman" w:cs="Times New Roman"/>
                <w:szCs w:val="28"/>
                <w:lang w:eastAsia="en-US"/>
              </w:rPr>
            </w:pPr>
          </w:p>
        </w:tc>
      </w:tr>
    </w:tbl>
    <w:p w:rsidR="007A128E" w:rsidRDefault="007A128E" w:rsidP="007A128E">
      <w:pPr>
        <w:rPr>
          <w:b/>
          <w:sz w:val="28"/>
          <w:szCs w:val="28"/>
          <w:lang w:val="kk-KZ"/>
        </w:rPr>
      </w:pPr>
      <w:r>
        <w:rPr>
          <w:b/>
          <w:sz w:val="28"/>
          <w:szCs w:val="28"/>
          <w:lang w:val="kk-KZ"/>
        </w:rPr>
        <w:t xml:space="preserve">   </w:t>
      </w:r>
    </w:p>
    <w:p w:rsidR="007A128E" w:rsidRDefault="007A128E" w:rsidP="007A128E">
      <w:pPr>
        <w:rPr>
          <w:b/>
          <w:sz w:val="28"/>
          <w:szCs w:val="28"/>
          <w:lang w:val="kk-KZ"/>
        </w:rPr>
      </w:pPr>
      <w:r>
        <w:rPr>
          <w:b/>
          <w:sz w:val="28"/>
          <w:szCs w:val="28"/>
          <w:lang w:val="kk-KZ"/>
        </w:rPr>
        <w:t xml:space="preserve">     Семестр бойынша студент жұмысын төмендегідей бағалауға болады:</w:t>
      </w:r>
    </w:p>
    <w:p w:rsidR="007A128E" w:rsidRDefault="007A128E" w:rsidP="007A128E">
      <w:pPr>
        <w:numPr>
          <w:ilvl w:val="0"/>
          <w:numId w:val="3"/>
        </w:numPr>
        <w:rPr>
          <w:sz w:val="28"/>
          <w:szCs w:val="28"/>
          <w:lang w:val="kk-KZ"/>
        </w:rPr>
      </w:pPr>
      <w:r>
        <w:rPr>
          <w:sz w:val="28"/>
          <w:szCs w:val="28"/>
          <w:lang w:val="kk-KZ"/>
        </w:rPr>
        <w:t>Сабаққа қатысу</w:t>
      </w:r>
    </w:p>
    <w:p w:rsidR="007A128E" w:rsidRDefault="007A128E" w:rsidP="007A128E">
      <w:pPr>
        <w:numPr>
          <w:ilvl w:val="0"/>
          <w:numId w:val="3"/>
        </w:numPr>
        <w:rPr>
          <w:sz w:val="28"/>
          <w:szCs w:val="28"/>
          <w:lang w:val="kk-KZ"/>
        </w:rPr>
      </w:pPr>
      <w:r>
        <w:rPr>
          <w:sz w:val="28"/>
          <w:szCs w:val="28"/>
          <w:lang w:val="kk-KZ"/>
        </w:rPr>
        <w:t>Тәжірибелік сабақтарға белсенді және үзбей қатысу</w:t>
      </w:r>
    </w:p>
    <w:p w:rsidR="007A128E" w:rsidRDefault="007A128E" w:rsidP="007A128E">
      <w:pPr>
        <w:numPr>
          <w:ilvl w:val="0"/>
          <w:numId w:val="3"/>
        </w:numPr>
        <w:rPr>
          <w:sz w:val="28"/>
          <w:szCs w:val="28"/>
          <w:lang w:val="kk-KZ"/>
        </w:rPr>
      </w:pPr>
      <w:r>
        <w:rPr>
          <w:sz w:val="28"/>
          <w:szCs w:val="28"/>
          <w:lang w:val="kk-KZ"/>
        </w:rPr>
        <w:t>Негізгі және қосымша әдебиеттер бойынша оқуъ</w:t>
      </w:r>
    </w:p>
    <w:p w:rsidR="007A128E" w:rsidRDefault="007A128E" w:rsidP="007A128E">
      <w:pPr>
        <w:numPr>
          <w:ilvl w:val="0"/>
          <w:numId w:val="3"/>
        </w:numPr>
        <w:rPr>
          <w:sz w:val="28"/>
          <w:szCs w:val="28"/>
          <w:lang w:val="kk-KZ"/>
        </w:rPr>
      </w:pPr>
      <w:r>
        <w:rPr>
          <w:sz w:val="28"/>
          <w:szCs w:val="28"/>
          <w:lang w:val="kk-KZ"/>
        </w:rPr>
        <w:t>Үй тапсырмаларын толық орындау</w:t>
      </w:r>
    </w:p>
    <w:p w:rsidR="007A128E" w:rsidRDefault="007A128E" w:rsidP="007A128E">
      <w:pPr>
        <w:numPr>
          <w:ilvl w:val="0"/>
          <w:numId w:val="3"/>
        </w:numPr>
        <w:rPr>
          <w:sz w:val="28"/>
          <w:szCs w:val="28"/>
          <w:lang w:val="kk-KZ"/>
        </w:rPr>
      </w:pPr>
      <w:r>
        <w:rPr>
          <w:sz w:val="28"/>
          <w:szCs w:val="28"/>
          <w:lang w:val="kk-KZ"/>
        </w:rPr>
        <w:t>СӨЖ-ді орындау</w:t>
      </w:r>
    </w:p>
    <w:p w:rsidR="007A128E" w:rsidRDefault="007A128E" w:rsidP="007A128E">
      <w:pPr>
        <w:numPr>
          <w:ilvl w:val="0"/>
          <w:numId w:val="3"/>
        </w:numPr>
        <w:rPr>
          <w:sz w:val="28"/>
          <w:szCs w:val="28"/>
          <w:lang w:val="kk-KZ"/>
        </w:rPr>
      </w:pPr>
      <w:r>
        <w:rPr>
          <w:sz w:val="28"/>
          <w:szCs w:val="28"/>
          <w:lang w:val="kk-KZ"/>
        </w:rPr>
        <w:t>Барлық тапсырмаларды өз уақытында тапсыру (өз уақытында тапсырылмаған үш СӨЗ-ге AW бағасы қойылады)</w:t>
      </w:r>
    </w:p>
    <w:p w:rsidR="007A128E" w:rsidRDefault="007A128E" w:rsidP="007A128E">
      <w:pPr>
        <w:ind w:left="360"/>
        <w:rPr>
          <w:sz w:val="28"/>
          <w:szCs w:val="28"/>
          <w:lang w:val="kk-KZ"/>
        </w:rPr>
      </w:pPr>
    </w:p>
    <w:p w:rsidR="007A128E" w:rsidRDefault="007A128E" w:rsidP="007A128E">
      <w:pPr>
        <w:rPr>
          <w:b/>
          <w:sz w:val="28"/>
          <w:szCs w:val="28"/>
          <w:lang w:val="kk-KZ"/>
        </w:rPr>
      </w:pPr>
      <w:r>
        <w:rPr>
          <w:b/>
          <w:sz w:val="28"/>
          <w:szCs w:val="28"/>
          <w:lang w:val="kk-KZ"/>
        </w:rPr>
        <w:t xml:space="preserve">     Этика және мінез-құлықтың академиялық саясаты</w:t>
      </w:r>
    </w:p>
    <w:p w:rsidR="007A128E" w:rsidRDefault="007A128E" w:rsidP="007A128E">
      <w:pPr>
        <w:jc w:val="both"/>
        <w:rPr>
          <w:sz w:val="28"/>
          <w:szCs w:val="28"/>
          <w:lang w:val="kk-KZ"/>
        </w:rPr>
      </w:pPr>
      <w:r>
        <w:rPr>
          <w:b/>
          <w:sz w:val="28"/>
          <w:szCs w:val="28"/>
          <w:lang w:val="kk-KZ"/>
        </w:rPr>
        <w:t xml:space="preserve">     </w:t>
      </w:r>
      <w:r>
        <w:rPr>
          <w:sz w:val="28"/>
          <w:szCs w:val="28"/>
          <w:lang w:val="kk-KZ"/>
        </w:rPr>
        <w:t>Өте мұқият болыңыздар, өзгенің пікірін сыйлай біліңіздер. Қарсы пікірлеріңізді сыпайы түрде білдіріңіздер. Плагиат пен басқа да жалған жұмыс түрлеріне жол берілмейді.  СӨЖ тапсырмаларын өткізерде, аралық бақылау мен қорытынды емтиханы кезінде өзге студенттің жасаған жұмысын  көшіріп жазуға, сыбырлап айтуға және басқа студенттің орнына емтихан тапсыруға болмайды.  Курс бойынша көшеге жалған ақпарат таратып жүрген студент  «F» деген бағаға ие болады.</w:t>
      </w:r>
    </w:p>
    <w:p w:rsidR="007A128E" w:rsidRDefault="007A128E" w:rsidP="007A128E">
      <w:pPr>
        <w:jc w:val="both"/>
        <w:rPr>
          <w:sz w:val="28"/>
          <w:szCs w:val="28"/>
          <w:lang w:val="kk-KZ"/>
        </w:rPr>
      </w:pPr>
      <w:r>
        <w:rPr>
          <w:sz w:val="28"/>
          <w:szCs w:val="28"/>
          <w:lang w:val="kk-KZ"/>
        </w:rPr>
        <w:t>Курс саясаты:</w:t>
      </w:r>
    </w:p>
    <w:p w:rsidR="007A128E" w:rsidRDefault="007A128E" w:rsidP="007A128E">
      <w:pPr>
        <w:numPr>
          <w:ilvl w:val="0"/>
          <w:numId w:val="4"/>
        </w:numPr>
        <w:jc w:val="both"/>
        <w:rPr>
          <w:sz w:val="28"/>
          <w:szCs w:val="28"/>
          <w:lang w:val="kk-KZ"/>
        </w:rPr>
      </w:pPr>
      <w:r>
        <w:rPr>
          <w:sz w:val="28"/>
          <w:szCs w:val="28"/>
          <w:lang w:val="kk-KZ"/>
        </w:rPr>
        <w:t>Сабаққа міндетті түрде қатысу;</w:t>
      </w:r>
    </w:p>
    <w:p w:rsidR="007A128E" w:rsidRDefault="007A128E" w:rsidP="007A128E">
      <w:pPr>
        <w:numPr>
          <w:ilvl w:val="0"/>
          <w:numId w:val="4"/>
        </w:numPr>
        <w:jc w:val="both"/>
        <w:rPr>
          <w:sz w:val="28"/>
          <w:szCs w:val="28"/>
          <w:lang w:val="kk-KZ"/>
        </w:rPr>
      </w:pPr>
      <w:r>
        <w:rPr>
          <w:sz w:val="28"/>
          <w:szCs w:val="28"/>
          <w:lang w:val="kk-KZ"/>
        </w:rPr>
        <w:t>Практикалық (семинар) сабақтарына белсенді қатысу</w:t>
      </w:r>
    </w:p>
    <w:p w:rsidR="007A128E" w:rsidRDefault="007A128E" w:rsidP="007A128E">
      <w:pPr>
        <w:numPr>
          <w:ilvl w:val="0"/>
          <w:numId w:val="4"/>
        </w:numPr>
        <w:jc w:val="both"/>
        <w:rPr>
          <w:sz w:val="28"/>
          <w:szCs w:val="28"/>
          <w:lang w:val="kk-KZ"/>
        </w:rPr>
      </w:pPr>
      <w:r>
        <w:rPr>
          <w:sz w:val="28"/>
          <w:szCs w:val="28"/>
          <w:lang w:val="kk-KZ"/>
        </w:rPr>
        <w:t>Сабаққа үнемі дайындалып жүру, үй тапсырмалары мен СӨЖ-ді орындау</w:t>
      </w:r>
    </w:p>
    <w:p w:rsidR="007A128E" w:rsidRDefault="007A128E" w:rsidP="007A128E">
      <w:pPr>
        <w:numPr>
          <w:ilvl w:val="0"/>
          <w:numId w:val="4"/>
        </w:numPr>
        <w:jc w:val="both"/>
        <w:rPr>
          <w:sz w:val="28"/>
          <w:szCs w:val="28"/>
          <w:lang w:val="kk-KZ"/>
        </w:rPr>
      </w:pPr>
      <w:r>
        <w:rPr>
          <w:sz w:val="28"/>
          <w:szCs w:val="28"/>
          <w:lang w:val="kk-KZ"/>
        </w:rPr>
        <w:t>Сабақтан кешуге және кетуге болмайды</w:t>
      </w:r>
    </w:p>
    <w:p w:rsidR="007A128E" w:rsidRDefault="007A128E" w:rsidP="007A128E">
      <w:pPr>
        <w:numPr>
          <w:ilvl w:val="0"/>
          <w:numId w:val="4"/>
        </w:numPr>
        <w:jc w:val="both"/>
        <w:rPr>
          <w:sz w:val="28"/>
          <w:szCs w:val="28"/>
          <w:lang w:val="kk-KZ"/>
        </w:rPr>
      </w:pPr>
      <w:r>
        <w:rPr>
          <w:sz w:val="28"/>
          <w:szCs w:val="28"/>
          <w:lang w:val="kk-KZ"/>
        </w:rPr>
        <w:t>Сабақ кезінде ұялы телефонмен сөйлесуге болмайды</w:t>
      </w:r>
    </w:p>
    <w:p w:rsidR="007A128E" w:rsidRDefault="007A128E" w:rsidP="007A128E">
      <w:pPr>
        <w:numPr>
          <w:ilvl w:val="0"/>
          <w:numId w:val="4"/>
        </w:numPr>
        <w:jc w:val="both"/>
        <w:rPr>
          <w:sz w:val="28"/>
          <w:szCs w:val="28"/>
          <w:lang w:val="kk-KZ"/>
        </w:rPr>
      </w:pPr>
      <w:r>
        <w:rPr>
          <w:sz w:val="28"/>
          <w:szCs w:val="28"/>
          <w:lang w:val="kk-KZ"/>
        </w:rPr>
        <w:t>Алдау, плагиаттыққа жол берілмейді</w:t>
      </w:r>
    </w:p>
    <w:p w:rsidR="007A128E" w:rsidRDefault="007A128E" w:rsidP="007A128E">
      <w:pPr>
        <w:numPr>
          <w:ilvl w:val="0"/>
          <w:numId w:val="4"/>
        </w:numPr>
        <w:jc w:val="both"/>
        <w:rPr>
          <w:sz w:val="28"/>
          <w:szCs w:val="28"/>
          <w:lang w:val="kk-KZ"/>
        </w:rPr>
      </w:pPr>
      <w:r>
        <w:rPr>
          <w:sz w:val="28"/>
          <w:szCs w:val="28"/>
          <w:lang w:val="kk-KZ"/>
        </w:rPr>
        <w:lastRenderedPageBreak/>
        <w:t>Тапсырма және тағы басқаларды уақытынан кеш тапсыруға болмайды.</w:t>
      </w:r>
    </w:p>
    <w:p w:rsidR="007A128E" w:rsidRDefault="007A128E" w:rsidP="007A128E">
      <w:pPr>
        <w:jc w:val="both"/>
        <w:rPr>
          <w:sz w:val="28"/>
          <w:szCs w:val="28"/>
          <w:lang w:val="kk-KZ"/>
        </w:rPr>
      </w:pPr>
    </w:p>
    <w:p w:rsidR="00D70C8C" w:rsidRPr="00D70C8C" w:rsidRDefault="00D70C8C" w:rsidP="00D70C8C">
      <w:pPr>
        <w:rPr>
          <w:rFonts w:eastAsia="Calibri"/>
          <w:b/>
          <w:sz w:val="28"/>
          <w:szCs w:val="28"/>
          <w:lang w:val="kk-KZ" w:eastAsia="en-US"/>
        </w:rPr>
      </w:pPr>
      <w:r w:rsidRPr="00D70C8C">
        <w:rPr>
          <w:rFonts w:eastAsia="Calibri"/>
          <w:b/>
          <w:sz w:val="28"/>
          <w:szCs w:val="28"/>
          <w:lang w:val="kk-KZ" w:eastAsia="en-US"/>
        </w:rPr>
        <w:t>[Қысқартулар: ӨТС - өзін-өзі тексеруге арналған сұрақтар; ТТ - типтік тапсырмалар; ЖТ - жеке тапсырмалар; БЖ - бақылау жұмысы; АБ - аралық бақылау.</w:t>
      </w:r>
    </w:p>
    <w:p w:rsidR="00D70C8C" w:rsidRPr="00D70C8C" w:rsidRDefault="00D70C8C" w:rsidP="00D70C8C">
      <w:pPr>
        <w:rPr>
          <w:rFonts w:eastAsia="Calibri"/>
          <w:b/>
          <w:sz w:val="28"/>
          <w:szCs w:val="28"/>
          <w:lang w:val="kk-KZ" w:eastAsia="en-US"/>
        </w:rPr>
      </w:pPr>
      <w:r w:rsidRPr="00D70C8C">
        <w:rPr>
          <w:rFonts w:eastAsia="Calibri"/>
          <w:b/>
          <w:sz w:val="28"/>
          <w:szCs w:val="28"/>
          <w:lang w:val="kk-KZ" w:eastAsia="en-US"/>
        </w:rPr>
        <w:t>Ескертулер:</w:t>
      </w:r>
    </w:p>
    <w:p w:rsidR="00D70C8C" w:rsidRPr="00D70C8C" w:rsidRDefault="00D70C8C" w:rsidP="00D70C8C">
      <w:pPr>
        <w:rPr>
          <w:rFonts w:eastAsia="Calibri"/>
          <w:b/>
          <w:sz w:val="28"/>
          <w:szCs w:val="28"/>
          <w:lang w:val="kk-KZ" w:eastAsia="en-US"/>
        </w:rPr>
      </w:pPr>
      <w:r w:rsidRPr="00D70C8C">
        <w:rPr>
          <w:rFonts w:eastAsia="Calibri"/>
          <w:b/>
          <w:sz w:val="28"/>
          <w:szCs w:val="28"/>
          <w:lang w:val="kk-KZ" w:eastAsia="en-US"/>
        </w:rPr>
        <w:t xml:space="preserve">- Д және ТС өткізу формасы: MS </w:t>
      </w:r>
      <w:r w:rsidRPr="00D70C8C">
        <w:rPr>
          <w:rFonts w:eastAsia="Calibri"/>
          <w:sz w:val="28"/>
          <w:szCs w:val="28"/>
          <w:highlight w:val="yellow"/>
          <w:lang w:val="kk-KZ" w:eastAsia="en-US"/>
        </w:rPr>
        <w:t>Teams</w:t>
      </w:r>
      <w:r w:rsidRPr="00D70C8C">
        <w:rPr>
          <w:rFonts w:eastAsia="Calibri"/>
          <w:sz w:val="28"/>
          <w:szCs w:val="28"/>
          <w:lang w:val="kk-KZ" w:eastAsia="en-US"/>
        </w:rPr>
        <w:t>/</w:t>
      </w:r>
      <w:r w:rsidRPr="00D70C8C">
        <w:rPr>
          <w:rFonts w:eastAsia="Calibri"/>
          <w:b/>
          <w:sz w:val="28"/>
          <w:szCs w:val="28"/>
          <w:lang w:val="kk-KZ" w:eastAsia="en-US"/>
        </w:rPr>
        <w:t>Zoom платформаларында вебинар / (10-15 минут ішінде видео материалдардың презентациясы, содан кейін оны талқылау / талқылау түрінде шоғырландыру / есептер шығару / ...)</w:t>
      </w:r>
    </w:p>
    <w:p w:rsidR="00D70C8C" w:rsidRPr="00D70C8C" w:rsidRDefault="00D70C8C" w:rsidP="00D70C8C">
      <w:pPr>
        <w:rPr>
          <w:rFonts w:eastAsia="Calibri"/>
          <w:b/>
          <w:sz w:val="28"/>
          <w:szCs w:val="28"/>
          <w:lang w:val="kk-KZ" w:eastAsia="en-US"/>
        </w:rPr>
      </w:pPr>
      <w:r w:rsidRPr="00D70C8C">
        <w:rPr>
          <w:rFonts w:eastAsia="Calibri"/>
          <w:b/>
          <w:sz w:val="28"/>
          <w:szCs w:val="28"/>
          <w:lang w:val="kk-KZ" w:eastAsia="en-US"/>
        </w:rPr>
        <w:t>- БЖ жүргізу формасы: вебинар (соңында студенттер жұмыстың скриншоттарын жетекшіге тапсырады, жетекші мұғалімге жібереді) / Moodle SDO-да тест.</w:t>
      </w:r>
    </w:p>
    <w:p w:rsidR="00D70C8C" w:rsidRPr="00D70C8C" w:rsidRDefault="00D70C8C" w:rsidP="00D70C8C">
      <w:pPr>
        <w:rPr>
          <w:rFonts w:eastAsia="Calibri"/>
          <w:b/>
          <w:sz w:val="28"/>
          <w:szCs w:val="28"/>
          <w:lang w:val="kk-KZ" w:eastAsia="en-US"/>
        </w:rPr>
      </w:pPr>
      <w:r w:rsidRPr="00D70C8C">
        <w:rPr>
          <w:rFonts w:eastAsia="Calibri"/>
          <w:b/>
          <w:sz w:val="28"/>
          <w:szCs w:val="28"/>
          <w:lang w:val="kk-KZ" w:eastAsia="en-US"/>
        </w:rPr>
        <w:t>- Барлық курстық материалдары (Д, ӨТС, ТТ, ЖТ және т.б.) сілтемені қараңыз (Әдебиеттер мен ресурстар, 6-бетті қараңыз).</w:t>
      </w:r>
    </w:p>
    <w:p w:rsidR="00D70C8C" w:rsidRPr="00D70C8C" w:rsidRDefault="00D70C8C" w:rsidP="00D70C8C">
      <w:pPr>
        <w:rPr>
          <w:rFonts w:eastAsia="Calibri"/>
          <w:b/>
          <w:sz w:val="28"/>
          <w:szCs w:val="28"/>
          <w:lang w:val="kk-KZ" w:eastAsia="en-US"/>
        </w:rPr>
      </w:pPr>
      <w:r w:rsidRPr="00D70C8C">
        <w:rPr>
          <w:rFonts w:eastAsia="Calibri"/>
          <w:b/>
          <w:sz w:val="28"/>
          <w:szCs w:val="28"/>
          <w:lang w:val="kk-KZ" w:eastAsia="en-US"/>
        </w:rPr>
        <w:t>- Әр мерзім аяқталғаннан кейін келесі аптаның міндеттері ашылады.</w:t>
      </w:r>
    </w:p>
    <w:p w:rsidR="00D70C8C" w:rsidRPr="00D70C8C" w:rsidRDefault="00D70C8C" w:rsidP="00D70C8C">
      <w:pPr>
        <w:rPr>
          <w:rFonts w:eastAsia="Calibri"/>
          <w:b/>
          <w:sz w:val="28"/>
          <w:szCs w:val="28"/>
          <w:lang w:val="kk-KZ" w:eastAsia="en-US"/>
        </w:rPr>
      </w:pPr>
      <w:r w:rsidRPr="00D70C8C">
        <w:rPr>
          <w:rFonts w:eastAsia="Calibri"/>
          <w:b/>
          <w:sz w:val="28"/>
          <w:szCs w:val="28"/>
          <w:lang w:val="kk-KZ" w:eastAsia="en-US"/>
        </w:rPr>
        <w:t>- БЖ арналған тапсырмаларды оқытушы вебинардың басында береді.]</w:t>
      </w:r>
    </w:p>
    <w:p w:rsidR="00D70C8C" w:rsidRPr="00D70C8C" w:rsidRDefault="00D70C8C" w:rsidP="00D70C8C">
      <w:pPr>
        <w:jc w:val="center"/>
        <w:rPr>
          <w:rFonts w:eastAsia="Calibri"/>
          <w:b/>
          <w:sz w:val="28"/>
          <w:szCs w:val="28"/>
          <w:lang w:val="kk-KZ" w:eastAsia="en-US"/>
        </w:rPr>
      </w:pPr>
    </w:p>
    <w:p w:rsidR="00D70C8C" w:rsidRPr="00D70C8C" w:rsidRDefault="00D70C8C" w:rsidP="00D70C8C">
      <w:pPr>
        <w:spacing w:after="200" w:line="276" w:lineRule="auto"/>
        <w:jc w:val="both"/>
        <w:rPr>
          <w:rFonts w:eastAsia="Calibri"/>
          <w:sz w:val="28"/>
          <w:szCs w:val="28"/>
          <w:lang w:val="kk-KZ" w:eastAsia="en-US"/>
        </w:rPr>
      </w:pPr>
    </w:p>
    <w:p w:rsidR="00D70C8C" w:rsidRPr="00D70C8C" w:rsidRDefault="00D70C8C" w:rsidP="00D70C8C">
      <w:pPr>
        <w:spacing w:after="200" w:line="276" w:lineRule="auto"/>
        <w:jc w:val="both"/>
        <w:rPr>
          <w:rFonts w:eastAsia="Calibri"/>
          <w:sz w:val="28"/>
          <w:szCs w:val="28"/>
          <w:lang w:eastAsia="en-US"/>
        </w:rPr>
      </w:pPr>
      <w:r w:rsidRPr="00D70C8C">
        <w:rPr>
          <w:rFonts w:eastAsia="Calibri"/>
          <w:sz w:val="28"/>
          <w:szCs w:val="28"/>
          <w:lang w:val="kk-KZ" w:eastAsia="en-US"/>
        </w:rPr>
        <w:t xml:space="preserve">Декан    </w:t>
      </w:r>
      <w:r w:rsidRPr="00D70C8C">
        <w:rPr>
          <w:rFonts w:eastAsia="Calibri"/>
          <w:sz w:val="28"/>
          <w:szCs w:val="28"/>
          <w:lang w:val="kk-KZ" w:eastAsia="en-US"/>
        </w:rPr>
        <w:tab/>
      </w:r>
      <w:r w:rsidRPr="00D70C8C">
        <w:rPr>
          <w:rFonts w:eastAsia="Calibri"/>
          <w:sz w:val="28"/>
          <w:szCs w:val="28"/>
          <w:lang w:val="kk-KZ" w:eastAsia="en-US"/>
        </w:rPr>
        <w:tab/>
      </w:r>
      <w:r w:rsidRPr="00D70C8C">
        <w:rPr>
          <w:rFonts w:eastAsia="Calibri"/>
          <w:sz w:val="28"/>
          <w:szCs w:val="28"/>
          <w:lang w:val="kk-KZ" w:eastAsia="en-US"/>
        </w:rPr>
        <w:tab/>
      </w:r>
      <w:r w:rsidRPr="00D70C8C">
        <w:rPr>
          <w:rFonts w:eastAsia="Calibri"/>
          <w:sz w:val="28"/>
          <w:szCs w:val="28"/>
          <w:lang w:val="kk-KZ" w:eastAsia="en-US"/>
        </w:rPr>
        <w:tab/>
      </w:r>
      <w:r w:rsidRPr="00D70C8C">
        <w:rPr>
          <w:rFonts w:eastAsia="Calibri"/>
          <w:sz w:val="28"/>
          <w:szCs w:val="28"/>
          <w:lang w:val="kk-KZ" w:eastAsia="en-US"/>
        </w:rPr>
        <w:tab/>
      </w:r>
      <w:r w:rsidRPr="00D70C8C">
        <w:rPr>
          <w:rFonts w:eastAsia="Calibri"/>
          <w:sz w:val="28"/>
          <w:szCs w:val="28"/>
          <w:lang w:val="kk-KZ" w:eastAsia="en-US"/>
        </w:rPr>
        <w:tab/>
      </w:r>
      <w:r w:rsidRPr="00D70C8C">
        <w:rPr>
          <w:rFonts w:eastAsia="Calibri"/>
          <w:sz w:val="28"/>
          <w:szCs w:val="28"/>
          <w:lang w:val="kk-KZ" w:eastAsia="en-US"/>
        </w:rPr>
        <w:tab/>
      </w:r>
      <w:r>
        <w:rPr>
          <w:rFonts w:eastAsia="Calibri"/>
          <w:sz w:val="28"/>
          <w:szCs w:val="28"/>
          <w:lang w:val="kk-KZ" w:eastAsia="en-US"/>
        </w:rPr>
        <w:t xml:space="preserve">   </w:t>
      </w:r>
      <w:bookmarkStart w:id="0" w:name="_GoBack"/>
      <w:bookmarkEnd w:id="0"/>
      <w:r w:rsidRPr="00D70C8C">
        <w:rPr>
          <w:rFonts w:eastAsia="Calibri"/>
          <w:sz w:val="28"/>
          <w:szCs w:val="28"/>
          <w:lang w:val="kk-KZ" w:eastAsia="en-US"/>
        </w:rPr>
        <w:tab/>
        <w:t>Мәдиев  С. Ш.</w:t>
      </w:r>
    </w:p>
    <w:p w:rsidR="00D70C8C" w:rsidRPr="00D70C8C" w:rsidRDefault="00D70C8C" w:rsidP="00D70C8C">
      <w:pPr>
        <w:spacing w:after="200" w:line="276" w:lineRule="auto"/>
        <w:jc w:val="both"/>
        <w:rPr>
          <w:rFonts w:eastAsia="Calibri"/>
          <w:sz w:val="28"/>
          <w:szCs w:val="28"/>
          <w:lang w:eastAsia="en-US"/>
        </w:rPr>
      </w:pPr>
      <w:r w:rsidRPr="00D70C8C">
        <w:rPr>
          <w:rFonts w:eastAsia="Calibri"/>
          <w:sz w:val="28"/>
          <w:szCs w:val="28"/>
          <w:lang w:val="kk-KZ" w:eastAsia="en-US"/>
        </w:rPr>
        <w:t>М</w:t>
      </w:r>
      <w:proofErr w:type="spellStart"/>
      <w:r w:rsidRPr="00D70C8C">
        <w:rPr>
          <w:rFonts w:eastAsia="Calibri"/>
          <w:sz w:val="28"/>
          <w:szCs w:val="28"/>
          <w:lang w:eastAsia="en-US"/>
        </w:rPr>
        <w:t>етодбюро</w:t>
      </w:r>
      <w:proofErr w:type="spellEnd"/>
      <w:r w:rsidRPr="00D70C8C">
        <w:rPr>
          <w:rFonts w:eastAsia="Calibri"/>
          <w:sz w:val="28"/>
          <w:szCs w:val="28"/>
          <w:lang w:val="kk-KZ" w:eastAsia="en-US"/>
        </w:rPr>
        <w:t xml:space="preserve"> төрайымы</w:t>
      </w:r>
      <w:r w:rsidRPr="00D70C8C">
        <w:rPr>
          <w:rFonts w:eastAsia="Calibri"/>
          <w:sz w:val="28"/>
          <w:szCs w:val="28"/>
          <w:lang w:val="kk-KZ" w:eastAsia="en-US"/>
        </w:rPr>
        <w:tab/>
      </w:r>
      <w:r w:rsidRPr="00D70C8C">
        <w:rPr>
          <w:rFonts w:eastAsia="Calibri"/>
          <w:sz w:val="28"/>
          <w:szCs w:val="28"/>
          <w:lang w:eastAsia="en-US"/>
        </w:rPr>
        <w:tab/>
      </w:r>
      <w:r w:rsidRPr="00D70C8C">
        <w:rPr>
          <w:rFonts w:eastAsia="Calibri"/>
          <w:sz w:val="28"/>
          <w:szCs w:val="28"/>
          <w:lang w:eastAsia="en-US"/>
        </w:rPr>
        <w:tab/>
      </w:r>
      <w:r w:rsidRPr="00D70C8C">
        <w:rPr>
          <w:rFonts w:eastAsia="Calibri"/>
          <w:sz w:val="28"/>
          <w:szCs w:val="28"/>
          <w:lang w:eastAsia="en-US"/>
        </w:rPr>
        <w:tab/>
      </w:r>
      <w:r w:rsidRPr="00D70C8C">
        <w:rPr>
          <w:rFonts w:eastAsia="Calibri"/>
          <w:sz w:val="28"/>
          <w:szCs w:val="28"/>
          <w:lang w:eastAsia="en-US"/>
        </w:rPr>
        <w:tab/>
      </w:r>
      <w:r w:rsidRPr="00D70C8C">
        <w:rPr>
          <w:rFonts w:eastAsia="Calibri"/>
          <w:sz w:val="28"/>
          <w:szCs w:val="28"/>
          <w:lang w:eastAsia="en-US"/>
        </w:rPr>
        <w:tab/>
      </w:r>
      <w:r w:rsidRPr="00D70C8C">
        <w:rPr>
          <w:rFonts w:eastAsia="Calibri"/>
          <w:sz w:val="28"/>
          <w:szCs w:val="28"/>
          <w:lang w:eastAsia="en-US"/>
        </w:rPr>
        <w:tab/>
      </w:r>
      <w:proofErr w:type="spellStart"/>
      <w:r w:rsidRPr="00D70C8C">
        <w:rPr>
          <w:rFonts w:eastAsia="Calibri"/>
          <w:sz w:val="28"/>
          <w:szCs w:val="28"/>
          <w:lang w:eastAsia="en-US"/>
        </w:rPr>
        <w:t>Негизбаева</w:t>
      </w:r>
      <w:proofErr w:type="spellEnd"/>
      <w:r w:rsidRPr="00D70C8C">
        <w:rPr>
          <w:rFonts w:eastAsia="Calibri"/>
          <w:sz w:val="28"/>
          <w:szCs w:val="28"/>
          <w:lang w:eastAsia="en-US"/>
        </w:rPr>
        <w:t xml:space="preserve"> М.О.</w:t>
      </w:r>
      <w:r w:rsidRPr="00D70C8C">
        <w:rPr>
          <w:rFonts w:eastAsia="Calibri"/>
          <w:sz w:val="28"/>
          <w:szCs w:val="28"/>
          <w:lang w:eastAsia="en-US"/>
        </w:rPr>
        <w:tab/>
      </w:r>
    </w:p>
    <w:p w:rsidR="00D70C8C" w:rsidRPr="00D70C8C" w:rsidRDefault="00D70C8C" w:rsidP="00D70C8C">
      <w:pPr>
        <w:spacing w:after="200" w:line="276" w:lineRule="auto"/>
        <w:jc w:val="both"/>
        <w:rPr>
          <w:rFonts w:eastAsia="Calibri"/>
          <w:sz w:val="28"/>
          <w:szCs w:val="28"/>
          <w:lang w:eastAsia="en-US"/>
        </w:rPr>
      </w:pPr>
      <w:r w:rsidRPr="00D70C8C">
        <w:rPr>
          <w:rFonts w:eastAsia="Calibri"/>
          <w:sz w:val="28"/>
          <w:szCs w:val="28"/>
          <w:lang w:val="kk-KZ" w:eastAsia="en-US"/>
        </w:rPr>
        <w:t>Кафедра меңгерушісі</w:t>
      </w:r>
      <w:r w:rsidRPr="00D70C8C">
        <w:rPr>
          <w:rFonts w:eastAsia="Calibri"/>
          <w:sz w:val="28"/>
          <w:szCs w:val="28"/>
          <w:lang w:eastAsia="en-US"/>
        </w:rPr>
        <w:tab/>
      </w:r>
      <w:r w:rsidRPr="00D70C8C">
        <w:rPr>
          <w:rFonts w:eastAsia="Calibri"/>
          <w:sz w:val="28"/>
          <w:szCs w:val="28"/>
          <w:lang w:eastAsia="en-US"/>
        </w:rPr>
        <w:tab/>
      </w:r>
      <w:r w:rsidRPr="00D70C8C">
        <w:rPr>
          <w:rFonts w:eastAsia="Calibri"/>
          <w:sz w:val="28"/>
          <w:szCs w:val="28"/>
          <w:lang w:eastAsia="en-US"/>
        </w:rPr>
        <w:tab/>
      </w:r>
      <w:r w:rsidRPr="00D70C8C">
        <w:rPr>
          <w:rFonts w:eastAsia="Calibri"/>
          <w:sz w:val="28"/>
          <w:szCs w:val="28"/>
          <w:lang w:eastAsia="en-US"/>
        </w:rPr>
        <w:tab/>
      </w:r>
      <w:r w:rsidRPr="00D70C8C">
        <w:rPr>
          <w:rFonts w:eastAsia="Calibri"/>
          <w:sz w:val="28"/>
          <w:szCs w:val="28"/>
          <w:lang w:eastAsia="en-US"/>
        </w:rPr>
        <w:tab/>
      </w:r>
      <w:r w:rsidRPr="00D70C8C">
        <w:rPr>
          <w:rFonts w:eastAsia="Calibri"/>
          <w:sz w:val="28"/>
          <w:szCs w:val="28"/>
          <w:lang w:eastAsia="en-US"/>
        </w:rPr>
        <w:tab/>
      </w:r>
      <w:r w:rsidRPr="00D70C8C">
        <w:rPr>
          <w:rFonts w:eastAsia="Calibri"/>
          <w:sz w:val="28"/>
          <w:szCs w:val="28"/>
          <w:lang w:eastAsia="en-US"/>
        </w:rPr>
        <w:tab/>
      </w:r>
      <w:proofErr w:type="spellStart"/>
      <w:r w:rsidRPr="00D70C8C">
        <w:rPr>
          <w:rFonts w:eastAsia="Calibri"/>
          <w:sz w:val="28"/>
          <w:szCs w:val="28"/>
          <w:lang w:eastAsia="en-US"/>
        </w:rPr>
        <w:t>Шынгысова</w:t>
      </w:r>
      <w:proofErr w:type="spellEnd"/>
      <w:r w:rsidRPr="00D70C8C">
        <w:rPr>
          <w:rFonts w:eastAsia="Calibri"/>
          <w:sz w:val="28"/>
          <w:szCs w:val="28"/>
          <w:lang w:eastAsia="en-US"/>
        </w:rPr>
        <w:t xml:space="preserve"> Н.Т.</w:t>
      </w:r>
    </w:p>
    <w:p w:rsidR="00D70C8C" w:rsidRPr="00D70C8C" w:rsidRDefault="00D70C8C" w:rsidP="00D70C8C">
      <w:pPr>
        <w:spacing w:after="200" w:line="276" w:lineRule="auto"/>
        <w:rPr>
          <w:rFonts w:eastAsia="Calibri"/>
          <w:sz w:val="28"/>
          <w:szCs w:val="28"/>
          <w:lang w:val="kk-KZ" w:eastAsia="en-US"/>
        </w:rPr>
      </w:pPr>
      <w:r w:rsidRPr="00D70C8C">
        <w:rPr>
          <w:rFonts w:eastAsia="Calibri"/>
          <w:sz w:val="28"/>
          <w:szCs w:val="28"/>
          <w:lang w:val="kk-KZ" w:eastAsia="en-US"/>
        </w:rPr>
        <w:t>Дәріскер</w:t>
      </w:r>
      <w:r w:rsidRPr="00D70C8C">
        <w:rPr>
          <w:rFonts w:eastAsia="Calibri"/>
          <w:sz w:val="28"/>
          <w:szCs w:val="28"/>
          <w:lang w:val="kk-KZ" w:eastAsia="en-US"/>
        </w:rPr>
        <w:tab/>
      </w:r>
      <w:r w:rsidRPr="00D70C8C">
        <w:rPr>
          <w:rFonts w:eastAsia="Calibri"/>
          <w:sz w:val="28"/>
          <w:szCs w:val="28"/>
          <w:lang w:val="kk-KZ" w:eastAsia="en-US"/>
        </w:rPr>
        <w:tab/>
      </w:r>
      <w:r w:rsidRPr="00D70C8C">
        <w:rPr>
          <w:rFonts w:eastAsia="Calibri"/>
          <w:sz w:val="28"/>
          <w:szCs w:val="28"/>
          <w:lang w:val="kk-KZ" w:eastAsia="en-US"/>
        </w:rPr>
        <w:tab/>
      </w:r>
      <w:r w:rsidRPr="00D70C8C">
        <w:rPr>
          <w:rFonts w:eastAsia="Calibri"/>
          <w:sz w:val="28"/>
          <w:szCs w:val="28"/>
          <w:lang w:val="kk-KZ" w:eastAsia="en-US"/>
        </w:rPr>
        <w:tab/>
      </w:r>
      <w:r w:rsidRPr="00D70C8C">
        <w:rPr>
          <w:rFonts w:eastAsia="Calibri"/>
          <w:sz w:val="28"/>
          <w:szCs w:val="28"/>
          <w:lang w:val="kk-KZ" w:eastAsia="en-US"/>
        </w:rPr>
        <w:tab/>
      </w:r>
      <w:r w:rsidRPr="00D70C8C">
        <w:rPr>
          <w:rFonts w:eastAsia="Calibri"/>
          <w:sz w:val="28"/>
          <w:szCs w:val="28"/>
          <w:lang w:val="kk-KZ" w:eastAsia="en-US"/>
        </w:rPr>
        <w:tab/>
      </w:r>
      <w:r w:rsidRPr="00D70C8C">
        <w:rPr>
          <w:rFonts w:eastAsia="Calibri"/>
          <w:sz w:val="28"/>
          <w:szCs w:val="28"/>
          <w:lang w:val="kk-KZ" w:eastAsia="en-US"/>
        </w:rPr>
        <w:tab/>
      </w:r>
      <w:r w:rsidRPr="00D70C8C">
        <w:rPr>
          <w:rFonts w:eastAsia="Calibri"/>
          <w:sz w:val="28"/>
          <w:szCs w:val="28"/>
          <w:lang w:val="kk-KZ" w:eastAsia="en-US"/>
        </w:rPr>
        <w:tab/>
        <w:t>Шаймаран.М</w:t>
      </w:r>
    </w:p>
    <w:p w:rsidR="007A128E" w:rsidRDefault="007A128E" w:rsidP="007A128E"/>
    <w:p w:rsidR="004D7C06" w:rsidRDefault="004D7C06"/>
    <w:sectPr w:rsidR="004D7C06" w:rsidSect="00A22B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z Times New Roman">
    <w:altName w:val="Times New Roman"/>
    <w:charset w:val="CC"/>
    <w:family w:val="roman"/>
    <w:pitch w:val="variable"/>
    <w:sig w:usb0="00000000" w:usb1="4000387A" w:usb2="00000028"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14"/>
    <w:multiLevelType w:val="hybridMultilevel"/>
    <w:tmpl w:val="894214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E83D44"/>
    <w:multiLevelType w:val="hybridMultilevel"/>
    <w:tmpl w:val="2D707BAA"/>
    <w:lvl w:ilvl="0" w:tplc="5C5005EA">
      <w:start w:val="4"/>
      <w:numFmt w:val="bullet"/>
      <w:lvlText w:val="-"/>
      <w:lvlJc w:val="left"/>
      <w:pPr>
        <w:tabs>
          <w:tab w:val="num" w:pos="720"/>
        </w:tabs>
        <w:ind w:left="720" w:hanging="360"/>
      </w:pPr>
      <w:rPr>
        <w:rFonts w:ascii="Kz Times New Roman" w:eastAsia="Times New Roman" w:hAnsi="Kz Times New Roman" w:cs="Kz 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5920BE4"/>
    <w:multiLevelType w:val="hybridMultilevel"/>
    <w:tmpl w:val="D3589262"/>
    <w:lvl w:ilvl="0" w:tplc="0419000F">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AB15632"/>
    <w:multiLevelType w:val="hybridMultilevel"/>
    <w:tmpl w:val="420C37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88E10A1"/>
    <w:multiLevelType w:val="hybridMultilevel"/>
    <w:tmpl w:val="201E9340"/>
    <w:lvl w:ilvl="0" w:tplc="1880562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2"/>
  </w:compat>
  <w:rsids>
    <w:rsidRoot w:val="007A128E"/>
    <w:rsid w:val="004D7C06"/>
    <w:rsid w:val="006C0F63"/>
    <w:rsid w:val="007A128E"/>
    <w:rsid w:val="00B16292"/>
    <w:rsid w:val="00D70C8C"/>
    <w:rsid w:val="00E76AB7"/>
    <w:rsid w:val="00F97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2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A128E"/>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7A128E"/>
    <w:pPr>
      <w:autoSpaceDE w:val="0"/>
      <w:autoSpaceDN w:val="0"/>
      <w:adjustRightInd w:val="0"/>
      <w:ind w:left="270" w:hanging="270"/>
      <w:outlineLvl w:val="1"/>
    </w:pPr>
    <w:rPr>
      <w:rFonts w:ascii="Arial" w:hAnsi="Arial" w:cs="Arial"/>
      <w:color w:val="000000"/>
      <w:sz w:val="32"/>
      <w:szCs w:val="32"/>
    </w:rPr>
  </w:style>
  <w:style w:type="paragraph" w:styleId="3">
    <w:name w:val="heading 3"/>
    <w:basedOn w:val="a"/>
    <w:next w:val="a"/>
    <w:link w:val="30"/>
    <w:semiHidden/>
    <w:unhideWhenUsed/>
    <w:qFormat/>
    <w:rsid w:val="007A128E"/>
    <w:pPr>
      <w:keepNext/>
      <w:ind w:right="-58"/>
      <w:jc w:val="both"/>
      <w:outlineLvl w:val="2"/>
    </w:pPr>
    <w:rPr>
      <w:rFonts w:ascii="Kz Times New Roman" w:hAnsi="Kz Times New Roman" w:cs="Kz Times New Roman"/>
      <w:b/>
      <w:bCs/>
      <w:lang w:val="kk-KZ"/>
    </w:rPr>
  </w:style>
  <w:style w:type="paragraph" w:styleId="5">
    <w:name w:val="heading 5"/>
    <w:basedOn w:val="a"/>
    <w:next w:val="a"/>
    <w:link w:val="50"/>
    <w:uiPriority w:val="9"/>
    <w:semiHidden/>
    <w:unhideWhenUsed/>
    <w:qFormat/>
    <w:rsid w:val="007A128E"/>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128E"/>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7A128E"/>
    <w:rPr>
      <w:rFonts w:ascii="Arial" w:eastAsia="Times New Roman" w:hAnsi="Arial" w:cs="Arial"/>
      <w:color w:val="000000"/>
      <w:sz w:val="32"/>
      <w:szCs w:val="32"/>
      <w:lang w:eastAsia="ru-RU"/>
    </w:rPr>
  </w:style>
  <w:style w:type="character" w:customStyle="1" w:styleId="30">
    <w:name w:val="Заголовок 3 Знак"/>
    <w:basedOn w:val="a0"/>
    <w:link w:val="3"/>
    <w:semiHidden/>
    <w:rsid w:val="007A128E"/>
    <w:rPr>
      <w:rFonts w:ascii="Kz Times New Roman" w:eastAsia="Times New Roman" w:hAnsi="Kz Times New Roman" w:cs="Kz Times New Roman"/>
      <w:b/>
      <w:bCs/>
      <w:sz w:val="24"/>
      <w:szCs w:val="24"/>
      <w:lang w:val="kk-KZ" w:eastAsia="ru-RU"/>
    </w:rPr>
  </w:style>
  <w:style w:type="character" w:customStyle="1" w:styleId="50">
    <w:name w:val="Заголовок 5 Знак"/>
    <w:basedOn w:val="a0"/>
    <w:link w:val="5"/>
    <w:uiPriority w:val="9"/>
    <w:semiHidden/>
    <w:rsid w:val="007A128E"/>
    <w:rPr>
      <w:rFonts w:ascii="Cambria" w:eastAsia="Times New Roman" w:hAnsi="Cambria" w:cs="Times New Roman"/>
      <w:color w:val="243F60"/>
      <w:sz w:val="24"/>
      <w:szCs w:val="24"/>
      <w:lang w:eastAsia="ru-RU"/>
    </w:rPr>
  </w:style>
  <w:style w:type="character" w:styleId="a3">
    <w:name w:val="Hyperlink"/>
    <w:basedOn w:val="a0"/>
    <w:semiHidden/>
    <w:unhideWhenUsed/>
    <w:rsid w:val="007A128E"/>
    <w:rPr>
      <w:color w:val="0000FF"/>
      <w:u w:val="single"/>
    </w:rPr>
  </w:style>
  <w:style w:type="paragraph" w:styleId="a4">
    <w:name w:val="Body Text"/>
    <w:basedOn w:val="a"/>
    <w:link w:val="a5"/>
    <w:uiPriority w:val="99"/>
    <w:unhideWhenUsed/>
    <w:rsid w:val="007A128E"/>
    <w:pPr>
      <w:spacing w:after="120"/>
    </w:pPr>
  </w:style>
  <w:style w:type="character" w:customStyle="1" w:styleId="a5">
    <w:name w:val="Основной текст Знак"/>
    <w:basedOn w:val="a0"/>
    <w:link w:val="a4"/>
    <w:uiPriority w:val="99"/>
    <w:rsid w:val="007A128E"/>
    <w:rPr>
      <w:rFonts w:ascii="Times New Roman" w:eastAsia="Times New Roman" w:hAnsi="Times New Roman" w:cs="Times New Roman"/>
      <w:sz w:val="24"/>
      <w:szCs w:val="24"/>
      <w:lang w:eastAsia="ru-RU"/>
    </w:rPr>
  </w:style>
  <w:style w:type="paragraph" w:styleId="21">
    <w:name w:val="Body Text 2"/>
    <w:basedOn w:val="a"/>
    <w:link w:val="22"/>
    <w:unhideWhenUsed/>
    <w:rsid w:val="007A128E"/>
    <w:rPr>
      <w:rFonts w:ascii="Kz Times New Roman" w:hAnsi="Kz Times New Roman" w:cs="Kz Times New Roman"/>
      <w:sz w:val="28"/>
      <w:lang w:val="kk-KZ"/>
    </w:rPr>
  </w:style>
  <w:style w:type="character" w:customStyle="1" w:styleId="22">
    <w:name w:val="Основной текст 2 Знак"/>
    <w:basedOn w:val="a0"/>
    <w:link w:val="21"/>
    <w:rsid w:val="007A128E"/>
    <w:rPr>
      <w:rFonts w:ascii="Kz Times New Roman" w:eastAsia="Times New Roman" w:hAnsi="Kz Times New Roman" w:cs="Kz Times New Roman"/>
      <w:sz w:val="28"/>
      <w:szCs w:val="24"/>
      <w:lang w:val="kk-KZ" w:eastAsia="ru-RU"/>
    </w:rPr>
  </w:style>
  <w:style w:type="paragraph" w:styleId="31">
    <w:name w:val="Body Text 3"/>
    <w:basedOn w:val="a"/>
    <w:link w:val="32"/>
    <w:uiPriority w:val="99"/>
    <w:unhideWhenUsed/>
    <w:rsid w:val="007A128E"/>
    <w:pPr>
      <w:spacing w:after="120"/>
    </w:pPr>
    <w:rPr>
      <w:sz w:val="16"/>
      <w:szCs w:val="16"/>
    </w:rPr>
  </w:style>
  <w:style w:type="character" w:customStyle="1" w:styleId="32">
    <w:name w:val="Основной текст 3 Знак"/>
    <w:basedOn w:val="a0"/>
    <w:link w:val="31"/>
    <w:uiPriority w:val="99"/>
    <w:rsid w:val="007A128E"/>
    <w:rPr>
      <w:rFonts w:ascii="Times New Roman" w:eastAsia="Times New Roman" w:hAnsi="Times New Roman" w:cs="Times New Roman"/>
      <w:sz w:val="16"/>
      <w:szCs w:val="16"/>
      <w:lang w:eastAsia="ru-RU"/>
    </w:rPr>
  </w:style>
  <w:style w:type="paragraph" w:styleId="a6">
    <w:name w:val="Block Text"/>
    <w:basedOn w:val="a"/>
    <w:semiHidden/>
    <w:unhideWhenUsed/>
    <w:rsid w:val="007A128E"/>
    <w:pPr>
      <w:ind w:left="360" w:right="-58"/>
    </w:pPr>
    <w:rPr>
      <w:bCs/>
      <w:sz w:val="28"/>
      <w:szCs w:val="20"/>
    </w:rPr>
  </w:style>
  <w:style w:type="paragraph" w:styleId="a7">
    <w:name w:val="List Paragraph"/>
    <w:basedOn w:val="a"/>
    <w:uiPriority w:val="34"/>
    <w:qFormat/>
    <w:rsid w:val="007A128E"/>
    <w:pPr>
      <w:ind w:left="720"/>
      <w:contextualSpacing/>
    </w:pPr>
  </w:style>
  <w:style w:type="character" w:customStyle="1" w:styleId="s00">
    <w:name w:val="s00"/>
    <w:basedOn w:val="a0"/>
    <w:rsid w:val="007A128E"/>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urnalistexpress.com/" TargetMode="External"/><Relationship Id="rId13" Type="http://schemas.openxmlformats.org/officeDocument/2006/relationships/hyperlink" Target="http://home.about.com/newsissues" TargetMode="External"/><Relationship Id="rId18" Type="http://schemas.openxmlformats.org/officeDocument/2006/relationships/hyperlink" Target="http://www.thomsonfoundation.co.uk/"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vof.kg/" TargetMode="External"/><Relationship Id="rId12" Type="http://schemas.openxmlformats.org/officeDocument/2006/relationships/hyperlink" Target="http://www.pulitzer.org/" TargetMode="External"/><Relationship Id="rId17" Type="http://schemas.openxmlformats.org/officeDocument/2006/relationships/hyperlink" Target="http://www.mediaclub.kz/" TargetMode="External"/><Relationship Id="rId2" Type="http://schemas.openxmlformats.org/officeDocument/2006/relationships/styles" Target="styles.xml"/><Relationship Id="rId16" Type="http://schemas.openxmlformats.org/officeDocument/2006/relationships/hyperlink" Target="http://www.eurasianmediaforum.k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im.org/" TargetMode="External"/><Relationship Id="rId11" Type="http://schemas.openxmlformats.org/officeDocument/2006/relationships/hyperlink" Target="http://www.journalism.narod.ru/pressa" TargetMode="External"/><Relationship Id="rId5" Type="http://schemas.openxmlformats.org/officeDocument/2006/relationships/webSettings" Target="webSettings.xml"/><Relationship Id="rId15" Type="http://schemas.openxmlformats.org/officeDocument/2006/relationships/hyperlink" Target="http://www.adilsoz.kz/" TargetMode="External"/><Relationship Id="rId10" Type="http://schemas.openxmlformats.org/officeDocument/2006/relationships/hyperlink" Target="http://www.journalistexpress.com/" TargetMode="External"/><Relationship Id="rId19" Type="http://schemas.openxmlformats.org/officeDocument/2006/relationships/hyperlink" Target="http://www.writerswrite.com/journalism/jschool.htm" TargetMode="External"/><Relationship Id="rId4" Type="http://schemas.openxmlformats.org/officeDocument/2006/relationships/settings" Target="settings.xml"/><Relationship Id="rId9" Type="http://schemas.openxmlformats.org/officeDocument/2006/relationships/hyperlink" Target="http://www.medianet.kz/" TargetMode="External"/><Relationship Id="rId14" Type="http://schemas.openxmlformats.org/officeDocument/2006/relationships/hyperlink" Target="http://www.ifj.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1974</Words>
  <Characters>11255</Characters>
  <Application>Microsoft Office Word</Application>
  <DocSecurity>0</DocSecurity>
  <Lines>93</Lines>
  <Paragraphs>26</Paragraphs>
  <ScaleCrop>false</ScaleCrop>
  <Company>kaznu</Company>
  <LinksUpToDate>false</LinksUpToDate>
  <CharactersWithSpaces>13203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aizhan228</dc:creator>
  <cp:keywords/>
  <dc:description/>
  <cp:lastModifiedBy>User</cp:lastModifiedBy>
  <cp:revision>8</cp:revision>
  <dcterms:created xsi:type="dcterms:W3CDTF">2014-06-30T06:23:00Z</dcterms:created>
  <dcterms:modified xsi:type="dcterms:W3CDTF">2022-01-14T14:03:00Z</dcterms:modified>
</cp:coreProperties>
</file>